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927" w:rsidRDefault="00FD7FB4" w:rsidP="00240418">
      <w:pPr>
        <w:rPr>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6" type="#_x0000_t75" alt="http://www.jihovychod.cz/download/loga-logotyp/eu-vetycb.jpg" style="position:absolute;left:0;text-align:left;margin-left:209.55pt;margin-top:14.55pt;width:209.2pt;height:39.35pt;z-index:-251658240;visibility:visible" wrapcoords="-77 0 -77 21185 21600 21185 21600 0 -77 0">
            <v:imagedata r:id="rId8" o:title=""/>
            <w10:wrap type="through"/>
          </v:shape>
        </w:pict>
      </w:r>
      <w:r>
        <w:rPr>
          <w:noProof/>
        </w:rPr>
        <w:pict>
          <v:shape id="Obrázek 1" o:spid="_x0000_s1027" type="#_x0000_t75" alt="http://www.jihovychod.cz/download/loga-logotyp/ropjvcb.jpg" style="position:absolute;left:0;text-align:left;margin-left:66.35pt;margin-top:5pt;width:121.55pt;height:49pt;z-index:-251659264;visibility:visible" wrapcoords="-133 0 -133 21268 21600 21268 21600 0 -133 0">
            <v:imagedata r:id="rId9" o:title=""/>
            <w10:wrap type="tight"/>
          </v:shape>
        </w:pict>
      </w:r>
    </w:p>
    <w:p w:rsidR="00066927" w:rsidRDefault="00066927" w:rsidP="00880DCC">
      <w:pPr>
        <w:rPr>
          <w:noProof/>
          <w:szCs w:val="22"/>
        </w:rPr>
      </w:pPr>
    </w:p>
    <w:p w:rsidR="00066927" w:rsidRDefault="00066927" w:rsidP="00880DCC">
      <w:pPr>
        <w:rPr>
          <w:noProof/>
          <w:szCs w:val="22"/>
        </w:rPr>
      </w:pPr>
    </w:p>
    <w:p w:rsidR="00066927" w:rsidRPr="00880DCC" w:rsidRDefault="00066927"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066927" w:rsidTr="00605F01">
        <w:tc>
          <w:tcPr>
            <w:tcW w:w="9212" w:type="dxa"/>
          </w:tcPr>
          <w:p w:rsidR="00066927" w:rsidRPr="00821C36" w:rsidRDefault="00066927" w:rsidP="00821C36">
            <w:pPr>
              <w:pStyle w:val="Nzev"/>
            </w:pPr>
            <w:proofErr w:type="gramStart"/>
            <w:r w:rsidRPr="00821C36">
              <w:t>KUPNÍ   SMLOUVA</w:t>
            </w:r>
            <w:proofErr w:type="gramEnd"/>
          </w:p>
          <w:p w:rsidR="00066927" w:rsidRPr="00821C36" w:rsidRDefault="00066927" w:rsidP="00605F01">
            <w:pPr>
              <w:jc w:val="center"/>
              <w:rPr>
                <w:rStyle w:val="Siln"/>
              </w:rPr>
            </w:pPr>
            <w:r w:rsidRPr="00821C36">
              <w:rPr>
                <w:rStyle w:val="Siln"/>
              </w:rPr>
              <w:t xml:space="preserve">Obchodní podmínky – příloha č. </w:t>
            </w:r>
            <w:smartTag w:uri="urn:schemas-microsoft-com:office:smarttags" w:element="metricconverter">
              <w:smartTagPr>
                <w:attr w:name="ProductID" w:val="3C"/>
              </w:smartTagPr>
              <w:r>
                <w:rPr>
                  <w:rStyle w:val="Siln"/>
                </w:rPr>
                <w:t>3C</w:t>
              </w:r>
            </w:smartTag>
          </w:p>
        </w:tc>
      </w:tr>
    </w:tbl>
    <w:p w:rsidR="00066927" w:rsidRPr="00880DCC" w:rsidRDefault="00066927" w:rsidP="00880DCC">
      <w:pPr>
        <w:spacing w:line="240" w:lineRule="atLeast"/>
        <w:jc w:val="center"/>
        <w:rPr>
          <w:szCs w:val="20"/>
        </w:rPr>
      </w:pPr>
      <w:r w:rsidRPr="00880DCC">
        <w:rPr>
          <w:szCs w:val="20"/>
        </w:rPr>
        <w:t xml:space="preserve">DLE § </w:t>
      </w:r>
      <w:smartTag w:uri="urn:schemas-microsoft-com:office:smarttags" w:element="metricconverter">
        <w:smartTagPr>
          <w:attr w:name="ProductID" w:val="2079 A"/>
        </w:smartTagPr>
        <w:r>
          <w:rPr>
            <w:szCs w:val="20"/>
          </w:rPr>
          <w:t xml:space="preserve">2079 </w:t>
        </w:r>
        <w:r w:rsidRPr="00880DCC">
          <w:rPr>
            <w:szCs w:val="20"/>
          </w:rPr>
          <w:t>A</w:t>
        </w:r>
      </w:smartTag>
      <w:r w:rsidRPr="00880DCC">
        <w:rPr>
          <w:szCs w:val="20"/>
        </w:rPr>
        <w:t xml:space="preserve"> NÁSL. </w:t>
      </w:r>
      <w:r>
        <w:rPr>
          <w:szCs w:val="20"/>
        </w:rPr>
        <w:t xml:space="preserve">ZÁKONA Č. 89/2012 Sb., </w:t>
      </w:r>
      <w:r w:rsidRPr="00880DCC">
        <w:rPr>
          <w:szCs w:val="20"/>
        </w:rPr>
        <w:t>OB</w:t>
      </w:r>
      <w:r>
        <w:rPr>
          <w:szCs w:val="20"/>
        </w:rPr>
        <w:t>ČANSKÝ</w:t>
      </w:r>
      <w:r w:rsidRPr="00880DCC">
        <w:rPr>
          <w:szCs w:val="20"/>
        </w:rPr>
        <w:t xml:space="preserve"> ZÁKONÍK</w:t>
      </w:r>
      <w:r>
        <w:rPr>
          <w:szCs w:val="20"/>
        </w:rPr>
        <w:t xml:space="preserve"> V PLATNÉM ZNĚNÍ (dále jen „Občanský zákoník“)</w:t>
      </w:r>
    </w:p>
    <w:p w:rsidR="00066927" w:rsidRPr="00880DCC" w:rsidRDefault="00066927"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6269"/>
      </w:tblGrid>
      <w:tr w:rsidR="00066927" w:rsidRPr="00880DCC" w:rsidTr="00A24C75">
        <w:tc>
          <w:tcPr>
            <w:tcW w:w="2943" w:type="dxa"/>
            <w:vAlign w:val="center"/>
          </w:tcPr>
          <w:p w:rsidR="00066927" w:rsidRPr="00821C36" w:rsidRDefault="00066927" w:rsidP="00863C56">
            <w:pPr>
              <w:pStyle w:val="Tabulka"/>
            </w:pPr>
            <w:r w:rsidRPr="00821C36">
              <w:t>Kupující</w:t>
            </w:r>
          </w:p>
        </w:tc>
        <w:tc>
          <w:tcPr>
            <w:tcW w:w="6269" w:type="dxa"/>
          </w:tcPr>
          <w:p w:rsidR="00066927" w:rsidRPr="00207698" w:rsidRDefault="00066927" w:rsidP="00DC29F8">
            <w:pPr>
              <w:rPr>
                <w:b/>
              </w:rPr>
            </w:pPr>
            <w:r w:rsidRPr="00207698">
              <w:rPr>
                <w:b/>
              </w:rPr>
              <w:t>Obchodní akademie a Střední odborné učiliště Veselí nad Moravou</w:t>
            </w:r>
          </w:p>
        </w:tc>
      </w:tr>
      <w:tr w:rsidR="00066927" w:rsidRPr="00880DCC" w:rsidTr="00A24C75">
        <w:tc>
          <w:tcPr>
            <w:tcW w:w="2943" w:type="dxa"/>
            <w:vAlign w:val="center"/>
          </w:tcPr>
          <w:p w:rsidR="00066927" w:rsidRPr="00880DCC" w:rsidRDefault="00066927" w:rsidP="00863C56">
            <w:pPr>
              <w:pStyle w:val="Tabulka"/>
            </w:pPr>
            <w:r w:rsidRPr="00880DCC">
              <w:t>Sídlo</w:t>
            </w:r>
          </w:p>
        </w:tc>
        <w:tc>
          <w:tcPr>
            <w:tcW w:w="6269" w:type="dxa"/>
          </w:tcPr>
          <w:p w:rsidR="00066927" w:rsidRPr="00A77959" w:rsidRDefault="00066927" w:rsidP="00DC29F8">
            <w:r w:rsidRPr="00A77959">
              <w:t>Kollárova 1669, 698 01 Veselí nad Moravou</w:t>
            </w:r>
          </w:p>
        </w:tc>
      </w:tr>
      <w:tr w:rsidR="00066927" w:rsidRPr="00880DCC" w:rsidTr="00A24C75">
        <w:tc>
          <w:tcPr>
            <w:tcW w:w="2943" w:type="dxa"/>
            <w:vAlign w:val="center"/>
          </w:tcPr>
          <w:p w:rsidR="00066927" w:rsidRPr="00880DCC" w:rsidRDefault="00066927" w:rsidP="00863C56">
            <w:pPr>
              <w:pStyle w:val="Tabulka"/>
            </w:pPr>
            <w:r w:rsidRPr="00880DCC">
              <w:t>Statutární orgán</w:t>
            </w:r>
          </w:p>
        </w:tc>
        <w:tc>
          <w:tcPr>
            <w:tcW w:w="6269" w:type="dxa"/>
          </w:tcPr>
          <w:p w:rsidR="00066927" w:rsidRPr="00A77959" w:rsidRDefault="00066927" w:rsidP="00DC29F8">
            <w:r w:rsidRPr="00A77959">
              <w:t>Ing. Jiří Vavříček, ředitel</w:t>
            </w:r>
          </w:p>
        </w:tc>
      </w:tr>
      <w:tr w:rsidR="00066927" w:rsidRPr="00880DCC" w:rsidTr="00A24C75">
        <w:tc>
          <w:tcPr>
            <w:tcW w:w="2943" w:type="dxa"/>
            <w:vAlign w:val="center"/>
          </w:tcPr>
          <w:p w:rsidR="00066927" w:rsidRPr="00880DCC" w:rsidRDefault="00066927" w:rsidP="00863C56">
            <w:pPr>
              <w:pStyle w:val="Tabulka"/>
            </w:pPr>
            <w:r w:rsidRPr="00880DCC">
              <w:t>IČ</w:t>
            </w:r>
          </w:p>
        </w:tc>
        <w:tc>
          <w:tcPr>
            <w:tcW w:w="6269" w:type="dxa"/>
          </w:tcPr>
          <w:p w:rsidR="00066927" w:rsidRPr="00A77959" w:rsidRDefault="00066927" w:rsidP="00DC29F8">
            <w:r w:rsidRPr="00A77959">
              <w:t>00566438</w:t>
            </w:r>
          </w:p>
        </w:tc>
      </w:tr>
      <w:tr w:rsidR="00066927" w:rsidRPr="00880DCC" w:rsidTr="00A24C75">
        <w:tc>
          <w:tcPr>
            <w:tcW w:w="2943" w:type="dxa"/>
            <w:vAlign w:val="center"/>
          </w:tcPr>
          <w:p w:rsidR="00066927" w:rsidRPr="00880DCC" w:rsidRDefault="00066927" w:rsidP="00863C56">
            <w:pPr>
              <w:pStyle w:val="Tabulka"/>
            </w:pPr>
            <w:r w:rsidRPr="00880DCC">
              <w:t>DIČ</w:t>
            </w:r>
          </w:p>
        </w:tc>
        <w:tc>
          <w:tcPr>
            <w:tcW w:w="6269" w:type="dxa"/>
          </w:tcPr>
          <w:p w:rsidR="00066927" w:rsidRPr="00A77959" w:rsidRDefault="00066927" w:rsidP="00DC29F8">
            <w:r w:rsidRPr="00E31180">
              <w:t>Není  plátce DPH</w:t>
            </w:r>
            <w:r w:rsidRPr="00A77959">
              <w:t xml:space="preserve"> pro tuto VZ</w:t>
            </w:r>
          </w:p>
        </w:tc>
      </w:tr>
      <w:tr w:rsidR="00066927" w:rsidRPr="00880DCC" w:rsidTr="00A24C75">
        <w:tc>
          <w:tcPr>
            <w:tcW w:w="2943" w:type="dxa"/>
            <w:vAlign w:val="center"/>
          </w:tcPr>
          <w:p w:rsidR="00066927" w:rsidRPr="00880DCC" w:rsidRDefault="00066927" w:rsidP="00863C56">
            <w:pPr>
              <w:pStyle w:val="Tabulka"/>
            </w:pPr>
            <w:r w:rsidRPr="00880DCC">
              <w:t>Bankovní spojení</w:t>
            </w:r>
          </w:p>
        </w:tc>
        <w:tc>
          <w:tcPr>
            <w:tcW w:w="6269" w:type="dxa"/>
          </w:tcPr>
          <w:p w:rsidR="00066927" w:rsidRPr="00A77959" w:rsidRDefault="00066927" w:rsidP="00DC29F8">
            <w:r w:rsidRPr="00A77959">
              <w:t>Komerční banka, a.s.</w:t>
            </w:r>
          </w:p>
        </w:tc>
      </w:tr>
      <w:tr w:rsidR="00066927" w:rsidRPr="00880DCC" w:rsidTr="00A24C75">
        <w:tc>
          <w:tcPr>
            <w:tcW w:w="2943" w:type="dxa"/>
            <w:vAlign w:val="center"/>
          </w:tcPr>
          <w:p w:rsidR="00066927" w:rsidRPr="00880DCC" w:rsidRDefault="00066927" w:rsidP="00863C56">
            <w:pPr>
              <w:pStyle w:val="Tabulka"/>
            </w:pPr>
            <w:r w:rsidRPr="00880DCC">
              <w:t>Číslo účtu</w:t>
            </w:r>
          </w:p>
        </w:tc>
        <w:tc>
          <w:tcPr>
            <w:tcW w:w="6269" w:type="dxa"/>
          </w:tcPr>
          <w:p w:rsidR="00066927" w:rsidRPr="00A77959" w:rsidRDefault="00066927" w:rsidP="00DC29F8">
            <w:r w:rsidRPr="00A77959">
              <w:t>107-7051020257/0100</w:t>
            </w:r>
          </w:p>
        </w:tc>
      </w:tr>
      <w:tr w:rsidR="00066927" w:rsidRPr="00880DCC" w:rsidTr="00BD3806">
        <w:tc>
          <w:tcPr>
            <w:tcW w:w="2943" w:type="dxa"/>
            <w:vAlign w:val="center"/>
          </w:tcPr>
          <w:p w:rsidR="00066927" w:rsidRPr="00880DCC" w:rsidRDefault="00066927" w:rsidP="00863C56">
            <w:pPr>
              <w:pStyle w:val="Tabulka"/>
            </w:pPr>
            <w:r w:rsidRPr="00880DCC">
              <w:t>Osoby oprávněné jednat</w:t>
            </w:r>
          </w:p>
          <w:p w:rsidR="00066927" w:rsidRPr="00880DCC" w:rsidRDefault="00066927" w:rsidP="00863C56">
            <w:pPr>
              <w:pStyle w:val="Tabulka"/>
            </w:pPr>
            <w:r w:rsidRPr="00880DCC">
              <w:t>ve věcech technických</w:t>
            </w:r>
          </w:p>
        </w:tc>
        <w:tc>
          <w:tcPr>
            <w:tcW w:w="6269" w:type="dxa"/>
            <w:vAlign w:val="center"/>
          </w:tcPr>
          <w:p w:rsidR="00066927" w:rsidRPr="00A77959" w:rsidRDefault="00066927" w:rsidP="00DC29F8">
            <w:r w:rsidRPr="00AC2F59">
              <w:t xml:space="preserve">Ing. Jaroslav </w:t>
            </w:r>
            <w:smartTag w:uri="urn:schemas-microsoft-com:office:smarttags" w:element="PersonName">
              <w:r w:rsidRPr="00AC2F59">
                <w:t>Krupica</w:t>
              </w:r>
            </w:smartTag>
            <w:r>
              <w:t xml:space="preserve">, Ing. František </w:t>
            </w:r>
            <w:smartTag w:uri="urn:schemas-microsoft-com:office:smarttags" w:element="metricconverter">
              <w:smartTagPr>
                <w:attr w:name="ProductID" w:val="1 a"/>
              </w:smartTagPr>
              <w:r>
                <w:t>Maňák</w:t>
              </w:r>
            </w:smartTag>
            <w:r>
              <w:t>, Aleš Šimík</w:t>
            </w:r>
          </w:p>
        </w:tc>
      </w:tr>
      <w:tr w:rsidR="00066927" w:rsidRPr="00880DCC" w:rsidTr="00BD3806">
        <w:tc>
          <w:tcPr>
            <w:tcW w:w="2943" w:type="dxa"/>
            <w:vAlign w:val="center"/>
          </w:tcPr>
          <w:p w:rsidR="00066927" w:rsidRPr="00880DCC" w:rsidRDefault="00066927" w:rsidP="00863C56">
            <w:pPr>
              <w:pStyle w:val="Tabulka"/>
            </w:pPr>
            <w:r w:rsidRPr="00880DCC">
              <w:t>Telefon / Fax</w:t>
            </w:r>
          </w:p>
        </w:tc>
        <w:tc>
          <w:tcPr>
            <w:tcW w:w="6269" w:type="dxa"/>
            <w:vAlign w:val="center"/>
          </w:tcPr>
          <w:p w:rsidR="00066927" w:rsidRPr="00A77959" w:rsidRDefault="00066927" w:rsidP="00DC29F8">
            <w:r w:rsidRPr="00AC2F59">
              <w:t>518 322 249</w:t>
            </w:r>
            <w:r>
              <w:t>, 606 786 076, 774 443 744</w:t>
            </w:r>
            <w:r w:rsidRPr="00880DCC">
              <w:t xml:space="preserve"> </w:t>
            </w:r>
          </w:p>
        </w:tc>
      </w:tr>
      <w:tr w:rsidR="00066927" w:rsidRPr="00880DCC" w:rsidTr="00BD3806">
        <w:tc>
          <w:tcPr>
            <w:tcW w:w="2943" w:type="dxa"/>
            <w:vAlign w:val="center"/>
          </w:tcPr>
          <w:p w:rsidR="00066927" w:rsidRPr="00880DCC" w:rsidRDefault="00066927" w:rsidP="00863C56">
            <w:pPr>
              <w:pStyle w:val="Tabulka"/>
            </w:pPr>
            <w:r w:rsidRPr="00880DCC">
              <w:t>E-mail</w:t>
            </w:r>
          </w:p>
        </w:tc>
        <w:tc>
          <w:tcPr>
            <w:tcW w:w="6269" w:type="dxa"/>
            <w:vAlign w:val="center"/>
          </w:tcPr>
          <w:p w:rsidR="00066927" w:rsidRDefault="00FD7FB4" w:rsidP="00DC29F8">
            <w:hyperlink r:id="rId10" w:history="1">
              <w:r w:rsidR="00066927" w:rsidRPr="00B32256">
                <w:rPr>
                  <w:rStyle w:val="Hypertextovodkaz"/>
                </w:rPr>
                <w:t>krupica@oaveseli.cz</w:t>
              </w:r>
            </w:hyperlink>
            <w:r w:rsidR="00066927">
              <w:t xml:space="preserve">, </w:t>
            </w:r>
            <w:hyperlink r:id="rId11" w:history="1">
              <w:r w:rsidR="00066927" w:rsidRPr="00C943DE">
                <w:rPr>
                  <w:rStyle w:val="Hypertextovodkaz"/>
                </w:rPr>
                <w:t>manak@oaveseli.cz</w:t>
              </w:r>
            </w:hyperlink>
            <w:r w:rsidR="00066927">
              <w:t xml:space="preserve">, </w:t>
            </w:r>
            <w:hyperlink r:id="rId12" w:history="1">
              <w:r w:rsidR="00066927" w:rsidRPr="00C943DE">
                <w:rPr>
                  <w:rStyle w:val="Hypertextovodkaz"/>
                </w:rPr>
                <w:t>ales.simik@centrum.cz</w:t>
              </w:r>
            </w:hyperlink>
            <w:r w:rsidR="00066927">
              <w:t xml:space="preserve"> </w:t>
            </w:r>
          </w:p>
        </w:tc>
      </w:tr>
    </w:tbl>
    <w:p w:rsidR="00066927" w:rsidRPr="00880DCC" w:rsidRDefault="00066927" w:rsidP="00880DCC">
      <w:pPr>
        <w:rPr>
          <w:szCs w:val="22"/>
        </w:rPr>
      </w:pPr>
      <w:r>
        <w:rPr>
          <w:szCs w:val="22"/>
        </w:rPr>
        <w:t xml:space="preserve">dále jen </w:t>
      </w:r>
      <w:r w:rsidRPr="00880DCC">
        <w:rPr>
          <w:szCs w:val="22"/>
        </w:rPr>
        <w:t>„</w:t>
      </w:r>
      <w:r>
        <w:rPr>
          <w:szCs w:val="22"/>
        </w:rPr>
        <w:t>Kupující“</w:t>
      </w:r>
      <w:r w:rsidRPr="00880DCC">
        <w:rPr>
          <w:szCs w:val="22"/>
        </w:rPr>
        <w:t xml:space="preserve"> </w:t>
      </w:r>
      <w:r>
        <w:rPr>
          <w:szCs w:val="22"/>
        </w:rPr>
        <w:t>na straně jedné</w:t>
      </w:r>
    </w:p>
    <w:p w:rsidR="00066927" w:rsidRPr="00880DCC" w:rsidRDefault="00066927" w:rsidP="00880DCC">
      <w:pPr>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066927" w:rsidRPr="00880DCC" w:rsidTr="00880DCC">
        <w:tc>
          <w:tcPr>
            <w:tcW w:w="2943" w:type="dxa"/>
          </w:tcPr>
          <w:p w:rsidR="00066927" w:rsidRPr="00880DCC" w:rsidRDefault="00066927" w:rsidP="00863C56">
            <w:pPr>
              <w:pStyle w:val="Tabulka"/>
            </w:pPr>
            <w:r w:rsidRPr="00880DCC">
              <w:t>VARIANTA I</w:t>
            </w:r>
          </w:p>
        </w:tc>
        <w:tc>
          <w:tcPr>
            <w:tcW w:w="6345" w:type="dxa"/>
          </w:tcPr>
          <w:p w:rsidR="00066927" w:rsidRPr="00863C56" w:rsidRDefault="00066927" w:rsidP="00863C56">
            <w:pPr>
              <w:pStyle w:val="Tabulka"/>
            </w:pPr>
            <w:r w:rsidRPr="00863C56">
              <w:t xml:space="preserve">Prodávajícím je právnická osoba. </w:t>
            </w:r>
          </w:p>
        </w:tc>
      </w:tr>
      <w:tr w:rsidR="00066927" w:rsidRPr="00880DCC" w:rsidTr="00880DCC">
        <w:tc>
          <w:tcPr>
            <w:tcW w:w="9288" w:type="dxa"/>
            <w:gridSpan w:val="2"/>
          </w:tcPr>
          <w:p w:rsidR="00066927" w:rsidRPr="00880DCC" w:rsidRDefault="00066927" w:rsidP="00863C5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bookmarkStart w:id="0" w:name="_GoBack"/>
            <w:r w:rsidRPr="00880DCC">
              <w:t> </w:t>
            </w:r>
            <w:r w:rsidRPr="00880DCC">
              <w:t> </w:t>
            </w:r>
            <w:r w:rsidRPr="00880DCC">
              <w:t> </w:t>
            </w:r>
            <w:r w:rsidRPr="00880DCC">
              <w:t> </w:t>
            </w:r>
            <w:r w:rsidRPr="00880DCC">
              <w:t> </w:t>
            </w:r>
            <w:bookmarkEnd w:id="0"/>
            <w:r w:rsidRPr="00880DCC">
              <w:fldChar w:fldCharType="end"/>
            </w:r>
            <w:r w:rsidRPr="00880DCC">
              <w:t xml:space="preserve"> (přesné znění obchodní firmy/názvu osoby v souladu s </w:t>
            </w:r>
            <w:proofErr w:type="spellStart"/>
            <w:r w:rsidRPr="00880DCC">
              <w:t>ObchR</w:t>
            </w:r>
            <w:proofErr w:type="spellEnd"/>
            <w:r w:rsidRPr="00880DCC">
              <w:t xml:space="preserve">/ název) </w:t>
            </w:r>
          </w:p>
          <w:p w:rsidR="00066927" w:rsidRPr="00880DCC" w:rsidRDefault="00066927" w:rsidP="00863C56">
            <w:pPr>
              <w:pStyle w:val="Tabulka"/>
            </w:pPr>
            <w:r w:rsidRPr="00880DCC">
              <w:t xml:space="preserve">se sídlem 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(město, ulice, čp. v souladu s </w:t>
            </w:r>
            <w:proofErr w:type="spellStart"/>
            <w:r w:rsidRPr="00880DCC">
              <w:t>ObchR</w:t>
            </w:r>
            <w:proofErr w:type="spellEnd"/>
            <w:r w:rsidRPr="00880DCC">
              <w:t>)</w:t>
            </w:r>
          </w:p>
          <w:p w:rsidR="00066927" w:rsidRPr="00880DCC" w:rsidRDefault="00066927" w:rsidP="00863C56">
            <w:pPr>
              <w:pStyle w:val="Tabulka"/>
            </w:pPr>
            <w:r w:rsidRPr="00880DCC">
              <w:t xml:space="preserve">IČO: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066927" w:rsidRPr="00880DCC" w:rsidRDefault="00066927" w:rsidP="00863C56">
            <w:pPr>
              <w:pStyle w:val="Tabulka"/>
            </w:pPr>
            <w:r w:rsidRPr="00880DCC">
              <w:t xml:space="preserve">DIČ: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066927" w:rsidRPr="00880DCC" w:rsidRDefault="00066927" w:rsidP="00863C56">
            <w:pPr>
              <w:pStyle w:val="Tabulka"/>
            </w:pPr>
            <w:r w:rsidRPr="00880DCC">
              <w:t xml:space="preserve">zapsaná v obchodním rejstříku vedeném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oddíl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vložka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(v souladu s</w:t>
            </w:r>
            <w:r>
              <w:t> </w:t>
            </w:r>
            <w:r w:rsidRPr="00880DCC">
              <w:t>Obch</w:t>
            </w:r>
            <w:r>
              <w:t xml:space="preserve">odním </w:t>
            </w:r>
            <w:r w:rsidRPr="00880DCC">
              <w:t>R</w:t>
            </w:r>
            <w:r>
              <w:t>ejstříkem</w:t>
            </w:r>
            <w:r w:rsidRPr="00880DCC">
              <w:t>)</w:t>
            </w:r>
          </w:p>
          <w:p w:rsidR="00066927" w:rsidRPr="00880DCC" w:rsidRDefault="00066927" w:rsidP="00863C56">
            <w:pPr>
              <w:pStyle w:val="Tabulka"/>
            </w:pPr>
            <w:r w:rsidRPr="00880DCC">
              <w:t xml:space="preserve">jednající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(jméno, příjmení, funkce dle Obch</w:t>
            </w:r>
            <w:r>
              <w:t xml:space="preserve">odního </w:t>
            </w:r>
            <w:r w:rsidRPr="00880DCC">
              <w:t>R</w:t>
            </w:r>
            <w:r>
              <w:t>ejstříku</w:t>
            </w:r>
            <w:r w:rsidRPr="00880DCC">
              <w:t>)</w:t>
            </w:r>
          </w:p>
          <w:p w:rsidR="00066927" w:rsidRPr="00880DCC" w:rsidRDefault="00066927" w:rsidP="00863C56">
            <w:pPr>
              <w:pStyle w:val="Tabulka"/>
            </w:pPr>
            <w:r w:rsidRPr="00880DCC">
              <w:t xml:space="preserve">bankovní spojení: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č. účtu: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066927" w:rsidRPr="00880DCC" w:rsidRDefault="00066927" w:rsidP="00863C56">
            <w:pPr>
              <w:pStyle w:val="Tabulka"/>
            </w:pPr>
            <w:r w:rsidRPr="00880DCC">
              <w:t xml:space="preserve">e-mail: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w:t>
            </w:r>
            <w:r>
              <w:t xml:space="preserve">tel.: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 xml:space="preserve">, </w:t>
            </w:r>
            <w:r w:rsidRPr="00880DCC">
              <w:t xml:space="preserve">fax: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rsidR="00066927" w:rsidRPr="00880DCC" w:rsidRDefault="00066927"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066927" w:rsidRPr="00880DCC" w:rsidTr="004C1074">
        <w:tc>
          <w:tcPr>
            <w:tcW w:w="2943" w:type="dxa"/>
          </w:tcPr>
          <w:p w:rsidR="00066927" w:rsidRPr="00880DCC" w:rsidRDefault="00066927" w:rsidP="00863C56">
            <w:pPr>
              <w:pStyle w:val="Tabulka"/>
            </w:pPr>
            <w:r w:rsidRPr="00880DCC">
              <w:t>VARIANTA II</w:t>
            </w:r>
          </w:p>
        </w:tc>
        <w:tc>
          <w:tcPr>
            <w:tcW w:w="6345" w:type="dxa"/>
          </w:tcPr>
          <w:p w:rsidR="00066927" w:rsidRPr="00880DCC" w:rsidRDefault="00066927" w:rsidP="00863C56">
            <w:pPr>
              <w:pStyle w:val="Tabulka"/>
            </w:pPr>
            <w:r w:rsidRPr="00880DCC">
              <w:t xml:space="preserve">Prodávajícím je fyzická osoba. </w:t>
            </w:r>
          </w:p>
        </w:tc>
      </w:tr>
      <w:tr w:rsidR="00066927" w:rsidRPr="00880DCC">
        <w:tc>
          <w:tcPr>
            <w:tcW w:w="9288" w:type="dxa"/>
            <w:gridSpan w:val="2"/>
          </w:tcPr>
          <w:p w:rsidR="00066927" w:rsidRPr="00880DCC" w:rsidRDefault="00066927" w:rsidP="00863C5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(jméno a příjmení, příp. dodatek) </w:t>
            </w:r>
          </w:p>
          <w:p w:rsidR="00066927" w:rsidRPr="00880DCC" w:rsidRDefault="00066927" w:rsidP="00863C56">
            <w:pPr>
              <w:pStyle w:val="Tabulka"/>
            </w:pPr>
            <w:r w:rsidRPr="00880DCC">
              <w:t xml:space="preserve">místo podnikání (pokud existuje):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(město, ulice, čp.)</w:t>
            </w:r>
          </w:p>
          <w:p w:rsidR="00066927" w:rsidRPr="00880DCC" w:rsidRDefault="00066927" w:rsidP="00863C56">
            <w:pPr>
              <w:pStyle w:val="Tabulka"/>
            </w:pPr>
            <w:r w:rsidRPr="00880DCC">
              <w:t xml:space="preserve">IČO: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066927" w:rsidRPr="00880DCC" w:rsidRDefault="00066927" w:rsidP="00863C56">
            <w:pPr>
              <w:pStyle w:val="Tabulka"/>
            </w:pPr>
            <w:r w:rsidRPr="00880DCC">
              <w:t xml:space="preserve">DIČ: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066927" w:rsidRPr="00880DCC" w:rsidRDefault="00066927" w:rsidP="00863C56">
            <w:pPr>
              <w:pStyle w:val="Tabulka"/>
            </w:pPr>
            <w:r w:rsidRPr="00880DCC">
              <w:t xml:space="preserve">bydliště: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(město, ulice, čp.)</w:t>
            </w:r>
          </w:p>
          <w:p w:rsidR="00066927" w:rsidRPr="00880DCC" w:rsidRDefault="00066927" w:rsidP="00863C56">
            <w:pPr>
              <w:pStyle w:val="Tabulka"/>
            </w:pPr>
            <w:r w:rsidRPr="00880DCC">
              <w:t xml:space="preserve">bankovní spojení: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č. účtu: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066927" w:rsidRPr="00880DCC" w:rsidRDefault="00066927" w:rsidP="00863C56">
            <w:pPr>
              <w:pStyle w:val="Tabulka"/>
            </w:pPr>
            <w:r w:rsidRPr="00880DCC">
              <w:t xml:space="preserve">e-mail: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w:t>
            </w:r>
            <w:r>
              <w:t xml:space="preserve">tel.: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w:t>
            </w:r>
            <w:r w:rsidRPr="00880DCC">
              <w:t xml:space="preserve">fax: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rsidR="00066927" w:rsidRPr="00880DCC" w:rsidRDefault="00066927" w:rsidP="00880DCC">
      <w:pPr>
        <w:rPr>
          <w:szCs w:val="22"/>
        </w:rPr>
      </w:pPr>
      <w:r w:rsidRPr="00880DCC">
        <w:rPr>
          <w:szCs w:val="22"/>
        </w:rPr>
        <w:t>dále jen jako „Prodávající“</w:t>
      </w:r>
      <w:r>
        <w:rPr>
          <w:szCs w:val="22"/>
        </w:rPr>
        <w:t xml:space="preserve"> </w:t>
      </w:r>
      <w:r w:rsidRPr="00880DCC">
        <w:rPr>
          <w:szCs w:val="22"/>
        </w:rPr>
        <w:t>na straně druhé</w:t>
      </w:r>
      <w:r>
        <w:rPr>
          <w:szCs w:val="22"/>
        </w:rPr>
        <w:t xml:space="preserve">. </w:t>
      </w:r>
      <w:r w:rsidR="00976DFE">
        <w:rPr>
          <w:szCs w:val="22"/>
        </w:rPr>
        <w:t>Kupující a Prodávající</w:t>
      </w:r>
      <w:r w:rsidRPr="00880DCC">
        <w:rPr>
          <w:szCs w:val="22"/>
        </w:rPr>
        <w:t xml:space="preserve"> jednotlivě jako „Smluvní strana“ a společně jako „Smluvní strany</w:t>
      </w:r>
      <w:r>
        <w:rPr>
          <w:szCs w:val="22"/>
        </w:rPr>
        <w:t>“.</w:t>
      </w:r>
    </w:p>
    <w:p w:rsidR="00066927" w:rsidRPr="00A62540" w:rsidRDefault="00066927" w:rsidP="00821C36">
      <w:pPr>
        <w:pStyle w:val="Nadpislnku"/>
      </w:pPr>
      <w:r w:rsidRPr="00A62540">
        <w:lastRenderedPageBreak/>
        <w:t>PREAMBULE</w:t>
      </w:r>
    </w:p>
    <w:p w:rsidR="00066927" w:rsidRPr="002435DA" w:rsidRDefault="00066927" w:rsidP="00821C36">
      <w:pPr>
        <w:pStyle w:val="Odstavecseseznamem"/>
      </w:pPr>
      <w:r w:rsidRPr="00276CF8">
        <w:t xml:space="preserve">Kupující provedl v souladu se zákonem č. 137/2006 Sb., o veřejných zakázkách, ve znění pozdějších předpisů (dále jen „zákon o veřejných zakázkách“) a podpůrně dle metodiky poskytovatele dotace Závazných postupů pro zadávání zakázek na dodávky zboží, služeb či </w:t>
      </w:r>
      <w:r w:rsidRPr="002435DA">
        <w:t>stavebních prací z prostředků finanční podpory operačního programu ROP NUTS II Jihovýchod, Zadávací řízení k veřejné zakázce s názvem</w:t>
      </w:r>
    </w:p>
    <w:p w:rsidR="00066927" w:rsidRPr="002435DA" w:rsidRDefault="00066927" w:rsidP="00276CF8">
      <w:pPr>
        <w:jc w:val="center"/>
        <w:rPr>
          <w:b/>
          <w:szCs w:val="22"/>
        </w:rPr>
      </w:pPr>
      <w:r w:rsidRPr="002435DA">
        <w:rPr>
          <w:b/>
          <w:szCs w:val="22"/>
        </w:rPr>
        <w:t>„Zkvalitnění technického vybavení“</w:t>
      </w:r>
    </w:p>
    <w:p w:rsidR="00066927" w:rsidRDefault="00066927" w:rsidP="00D16BE7">
      <w:pPr>
        <w:jc w:val="center"/>
        <w:rPr>
          <w:b/>
          <w:szCs w:val="22"/>
        </w:rPr>
      </w:pPr>
      <w:r w:rsidRPr="00D16BE7">
        <w:rPr>
          <w:b/>
          <w:szCs w:val="22"/>
        </w:rPr>
        <w:t>Část C – Zařízení pro diagnostiku a servis motorových vozidel</w:t>
      </w:r>
    </w:p>
    <w:p w:rsidR="00066927" w:rsidRPr="00880DCC" w:rsidRDefault="00066927" w:rsidP="00880DCC">
      <w:pPr>
        <w:rPr>
          <w:szCs w:val="22"/>
        </w:rPr>
      </w:pPr>
      <w:r w:rsidRPr="002435DA">
        <w:rPr>
          <w:szCs w:val="22"/>
        </w:rPr>
        <w:t>(dále jen „Zadávací řízení</w:t>
      </w:r>
      <w:r w:rsidRPr="00880DCC">
        <w:rPr>
          <w:szCs w:val="22"/>
        </w:rPr>
        <w:t xml:space="preserve">“) na uzavření této Kupní smlouvy o dodávkách (dále jen „Kupní smlouva“). </w:t>
      </w:r>
    </w:p>
    <w:p w:rsidR="00066927" w:rsidRPr="00A56918" w:rsidRDefault="00066927" w:rsidP="00821C36">
      <w:pPr>
        <w:pStyle w:val="Odstavecseseznamem"/>
      </w:pPr>
      <w:r w:rsidRPr="00276CF8">
        <w:t xml:space="preserve">Kupní smlouvou se rozumí smlouva mezi Kupujícím a vybraným Prodávajícím, na jejímž základě vybraný </w:t>
      </w:r>
      <w:r w:rsidRPr="00821C36">
        <w:t>Prodávající</w:t>
      </w:r>
      <w:r w:rsidRPr="00276CF8">
        <w:t xml:space="preserve"> poskytne Kupujícímu předmět plnění. Tato Kupní smlouva dále vymezuje základní smluvní podmínky. </w:t>
      </w:r>
      <w:bookmarkStart w:id="1" w:name="_Ref283984823"/>
    </w:p>
    <w:p w:rsidR="00066927" w:rsidRPr="006B2FAD" w:rsidRDefault="00066927" w:rsidP="00A56918">
      <w:pPr>
        <w:pStyle w:val="Odstavecseseznamem"/>
      </w:pPr>
      <w:r w:rsidRPr="006B2FAD">
        <w:t xml:space="preserve">Prodávající se zavazuje, že kromě ustanovení této smlouvy bude dodržovat zadávací podmínky zadávacího řízení a obsah své nabídky, kterou do tohoto zadávacího řízení předložil, které obojí předcházelo uzavření této smlouvy. </w:t>
      </w:r>
    </w:p>
    <w:p w:rsidR="00066927" w:rsidRPr="0068708C" w:rsidRDefault="00066927" w:rsidP="00A119A6">
      <w:pPr>
        <w:pStyle w:val="Odstavecseseznamem"/>
      </w:pPr>
      <w:r w:rsidRPr="00276CF8">
        <w:t>Předmět plnění je financován z</w:t>
      </w:r>
      <w:r>
        <w:t> </w:t>
      </w:r>
      <w:r w:rsidRPr="00A119A6">
        <w:t xml:space="preserve">ROP NUTS II Jihovýchod, a to konkrétně Název a číslo projektu: Zkvalitnění technického vybavení, </w:t>
      </w:r>
      <w:proofErr w:type="spellStart"/>
      <w:r w:rsidRPr="00A119A6">
        <w:t>reg</w:t>
      </w:r>
      <w:proofErr w:type="spellEnd"/>
      <w:r w:rsidRPr="00A119A6">
        <w:t>. č. CZ.1.11/3.4.00/42.01635.</w:t>
      </w:r>
    </w:p>
    <w:bookmarkEnd w:id="1"/>
    <w:p w:rsidR="00066927" w:rsidRPr="00A62540" w:rsidRDefault="00066927" w:rsidP="00821C36">
      <w:pPr>
        <w:pStyle w:val="Nadpislnku"/>
      </w:pPr>
      <w:r w:rsidRPr="00A62540">
        <w:t>PŘEDMĚT SMLOUVY</w:t>
      </w:r>
    </w:p>
    <w:p w:rsidR="00066927" w:rsidRPr="00734A52" w:rsidRDefault="00066927" w:rsidP="00B64812">
      <w:pPr>
        <w:pStyle w:val="Odstavecseseznamem"/>
        <w:numPr>
          <w:ilvl w:val="0"/>
          <w:numId w:val="4"/>
        </w:numPr>
      </w:pPr>
      <w:bookmarkStart w:id="2" w:name="_Ref283988611"/>
      <w:r w:rsidRPr="00276CF8">
        <w:t xml:space="preserve">Předmětem této </w:t>
      </w:r>
      <w:r w:rsidRPr="00D52370">
        <w:t>Kupní smlouvy j</w:t>
      </w:r>
      <w:bookmarkEnd w:id="2"/>
      <w:r w:rsidRPr="00D52370">
        <w:t>e dodávka technického vybavení dílen určených pro výuku odborného výcviku 3letých učebních oborů (dále jen „zboží“).</w:t>
      </w:r>
    </w:p>
    <w:p w:rsidR="00066927" w:rsidRPr="00CE030B" w:rsidRDefault="00066927" w:rsidP="00734A52">
      <w:pPr>
        <w:pStyle w:val="Odstavecseseznamem"/>
        <w:numPr>
          <w:ilvl w:val="0"/>
          <w:numId w:val="4"/>
        </w:numPr>
      </w:pPr>
      <w:r w:rsidRPr="00276CF8">
        <w:t>Předmět smlouvy</w:t>
      </w:r>
      <w:r>
        <w:t xml:space="preserve"> tvoří</w:t>
      </w:r>
      <w:r w:rsidRPr="00276CF8">
        <w:t>:</w:t>
      </w:r>
    </w:p>
    <w:tbl>
      <w:tblPr>
        <w:tblW w:w="3840" w:type="dxa"/>
        <w:tblInd w:w="55" w:type="dxa"/>
        <w:tblCellMar>
          <w:left w:w="70" w:type="dxa"/>
          <w:right w:w="70" w:type="dxa"/>
        </w:tblCellMar>
        <w:tblLook w:val="00A0" w:firstRow="1" w:lastRow="0" w:firstColumn="1" w:lastColumn="0" w:noHBand="0" w:noVBand="0"/>
      </w:tblPr>
      <w:tblGrid>
        <w:gridCol w:w="2720"/>
        <w:gridCol w:w="1120"/>
      </w:tblGrid>
      <w:tr w:rsidR="00066927" w:rsidRPr="008C5677" w:rsidTr="00C564E3">
        <w:trPr>
          <w:trHeight w:val="615"/>
        </w:trPr>
        <w:tc>
          <w:tcPr>
            <w:tcW w:w="2720" w:type="dxa"/>
            <w:tcBorders>
              <w:top w:val="single" w:sz="8" w:space="0" w:color="auto"/>
              <w:left w:val="single" w:sz="8" w:space="0" w:color="auto"/>
              <w:bottom w:val="nil"/>
              <w:right w:val="single" w:sz="4" w:space="0" w:color="auto"/>
            </w:tcBorders>
            <w:shd w:val="clear" w:color="000000" w:fill="DCE6F1"/>
            <w:vAlign w:val="center"/>
          </w:tcPr>
          <w:p w:rsidR="00066927" w:rsidRPr="008C5677" w:rsidRDefault="00066927" w:rsidP="00C564E3">
            <w:pPr>
              <w:spacing w:line="240" w:lineRule="auto"/>
              <w:jc w:val="left"/>
              <w:rPr>
                <w:rFonts w:ascii="Calibri" w:hAnsi="Calibri"/>
                <w:b/>
                <w:bCs/>
                <w:color w:val="000000"/>
              </w:rPr>
            </w:pPr>
            <w:r w:rsidRPr="008C5677">
              <w:rPr>
                <w:rFonts w:ascii="Calibri" w:hAnsi="Calibri"/>
                <w:b/>
                <w:bCs/>
                <w:color w:val="000000"/>
                <w:szCs w:val="22"/>
              </w:rPr>
              <w:t>Položka</w:t>
            </w:r>
          </w:p>
        </w:tc>
        <w:tc>
          <w:tcPr>
            <w:tcW w:w="1120" w:type="dxa"/>
            <w:tcBorders>
              <w:top w:val="single" w:sz="8" w:space="0" w:color="auto"/>
              <w:left w:val="nil"/>
              <w:bottom w:val="nil"/>
              <w:right w:val="single" w:sz="4" w:space="0" w:color="auto"/>
            </w:tcBorders>
            <w:shd w:val="clear" w:color="000000" w:fill="DCE6F1"/>
            <w:vAlign w:val="center"/>
          </w:tcPr>
          <w:p w:rsidR="00066927" w:rsidRPr="008C5677" w:rsidRDefault="00066927" w:rsidP="00C564E3">
            <w:pPr>
              <w:spacing w:line="240" w:lineRule="auto"/>
              <w:jc w:val="center"/>
              <w:rPr>
                <w:rFonts w:ascii="Calibri" w:hAnsi="Calibri"/>
                <w:b/>
                <w:bCs/>
                <w:color w:val="000000"/>
              </w:rPr>
            </w:pPr>
            <w:r w:rsidRPr="008C5677">
              <w:rPr>
                <w:rFonts w:ascii="Calibri" w:hAnsi="Calibri"/>
                <w:b/>
                <w:bCs/>
                <w:color w:val="000000"/>
                <w:szCs w:val="22"/>
              </w:rPr>
              <w:t>ks</w:t>
            </w:r>
          </w:p>
        </w:tc>
      </w:tr>
      <w:tr w:rsidR="00066927" w:rsidRPr="008C5677" w:rsidTr="00C564E3">
        <w:trPr>
          <w:trHeight w:val="600"/>
        </w:trPr>
        <w:tc>
          <w:tcPr>
            <w:tcW w:w="2720" w:type="dxa"/>
            <w:tcBorders>
              <w:top w:val="single" w:sz="8" w:space="0" w:color="auto"/>
              <w:left w:val="single" w:sz="8" w:space="0" w:color="auto"/>
              <w:bottom w:val="single" w:sz="4" w:space="0" w:color="auto"/>
              <w:right w:val="single" w:sz="4" w:space="0" w:color="auto"/>
            </w:tcBorders>
            <w:vAlign w:val="center"/>
          </w:tcPr>
          <w:p w:rsidR="00066927" w:rsidRPr="008C5677" w:rsidRDefault="00066927" w:rsidP="00C564E3">
            <w:pPr>
              <w:spacing w:line="240" w:lineRule="auto"/>
              <w:jc w:val="left"/>
              <w:rPr>
                <w:rFonts w:ascii="Calibri" w:hAnsi="Calibri"/>
                <w:color w:val="000000"/>
              </w:rPr>
            </w:pPr>
            <w:r w:rsidRPr="008C5677">
              <w:rPr>
                <w:rFonts w:ascii="Calibri" w:hAnsi="Calibri"/>
                <w:color w:val="000000"/>
                <w:szCs w:val="22"/>
              </w:rPr>
              <w:t xml:space="preserve">Vyvažovačka kol s příslušenstvím </w:t>
            </w:r>
          </w:p>
        </w:tc>
        <w:tc>
          <w:tcPr>
            <w:tcW w:w="1120" w:type="dxa"/>
            <w:tcBorders>
              <w:top w:val="single" w:sz="8" w:space="0" w:color="auto"/>
              <w:left w:val="nil"/>
              <w:bottom w:val="single" w:sz="4" w:space="0" w:color="auto"/>
              <w:right w:val="single" w:sz="4" w:space="0" w:color="auto"/>
            </w:tcBorders>
            <w:noWrap/>
            <w:vAlign w:val="center"/>
          </w:tcPr>
          <w:p w:rsidR="00066927" w:rsidRPr="008C5677" w:rsidRDefault="00066927" w:rsidP="00C564E3">
            <w:pPr>
              <w:spacing w:line="240" w:lineRule="auto"/>
              <w:jc w:val="center"/>
              <w:rPr>
                <w:rFonts w:ascii="Calibri" w:hAnsi="Calibri"/>
                <w:color w:val="000000"/>
              </w:rPr>
            </w:pPr>
            <w:r w:rsidRPr="008C5677">
              <w:rPr>
                <w:rFonts w:ascii="Calibri" w:hAnsi="Calibri"/>
                <w:color w:val="000000"/>
                <w:szCs w:val="22"/>
              </w:rPr>
              <w:t>1</w:t>
            </w:r>
          </w:p>
        </w:tc>
      </w:tr>
      <w:tr w:rsidR="00066927" w:rsidRPr="008C5677" w:rsidTr="00C564E3">
        <w:trPr>
          <w:trHeight w:val="600"/>
        </w:trPr>
        <w:tc>
          <w:tcPr>
            <w:tcW w:w="2720" w:type="dxa"/>
            <w:tcBorders>
              <w:top w:val="nil"/>
              <w:left w:val="single" w:sz="8" w:space="0" w:color="auto"/>
              <w:bottom w:val="single" w:sz="4" w:space="0" w:color="auto"/>
              <w:right w:val="single" w:sz="4" w:space="0" w:color="auto"/>
            </w:tcBorders>
            <w:vAlign w:val="center"/>
          </w:tcPr>
          <w:p w:rsidR="00066927" w:rsidRPr="008C5677" w:rsidRDefault="00066927" w:rsidP="00C564E3">
            <w:pPr>
              <w:spacing w:line="240" w:lineRule="auto"/>
              <w:jc w:val="left"/>
              <w:rPr>
                <w:rFonts w:ascii="Calibri" w:hAnsi="Calibri"/>
                <w:color w:val="000000"/>
              </w:rPr>
            </w:pPr>
            <w:proofErr w:type="spellStart"/>
            <w:r w:rsidRPr="008C5677">
              <w:rPr>
                <w:rFonts w:ascii="Calibri" w:hAnsi="Calibri"/>
                <w:color w:val="000000"/>
                <w:szCs w:val="22"/>
              </w:rPr>
              <w:t>Zouvačka</w:t>
            </w:r>
            <w:proofErr w:type="spellEnd"/>
            <w:r w:rsidRPr="008C5677">
              <w:rPr>
                <w:rFonts w:ascii="Calibri" w:hAnsi="Calibri"/>
                <w:color w:val="000000"/>
                <w:szCs w:val="22"/>
              </w:rPr>
              <w:t xml:space="preserve"> kol s příslušenstvím</w:t>
            </w:r>
          </w:p>
        </w:tc>
        <w:tc>
          <w:tcPr>
            <w:tcW w:w="1120" w:type="dxa"/>
            <w:tcBorders>
              <w:top w:val="nil"/>
              <w:left w:val="nil"/>
              <w:bottom w:val="single" w:sz="4" w:space="0" w:color="auto"/>
              <w:right w:val="single" w:sz="4" w:space="0" w:color="auto"/>
            </w:tcBorders>
            <w:noWrap/>
            <w:vAlign w:val="center"/>
          </w:tcPr>
          <w:p w:rsidR="00066927" w:rsidRPr="008C5677" w:rsidRDefault="00066927" w:rsidP="00C564E3">
            <w:pPr>
              <w:spacing w:line="240" w:lineRule="auto"/>
              <w:jc w:val="center"/>
              <w:rPr>
                <w:rFonts w:ascii="Calibri" w:hAnsi="Calibri"/>
                <w:color w:val="000000"/>
              </w:rPr>
            </w:pPr>
            <w:r w:rsidRPr="008C5677">
              <w:rPr>
                <w:rFonts w:ascii="Calibri" w:hAnsi="Calibri"/>
                <w:color w:val="000000"/>
                <w:szCs w:val="22"/>
              </w:rPr>
              <w:t>1</w:t>
            </w:r>
          </w:p>
        </w:tc>
      </w:tr>
      <w:tr w:rsidR="00066927" w:rsidRPr="008C5677" w:rsidTr="00C564E3">
        <w:trPr>
          <w:trHeight w:val="300"/>
        </w:trPr>
        <w:tc>
          <w:tcPr>
            <w:tcW w:w="2720" w:type="dxa"/>
            <w:tcBorders>
              <w:top w:val="nil"/>
              <w:left w:val="single" w:sz="8" w:space="0" w:color="auto"/>
              <w:bottom w:val="single" w:sz="4" w:space="0" w:color="auto"/>
              <w:right w:val="single" w:sz="4" w:space="0" w:color="auto"/>
            </w:tcBorders>
            <w:vAlign w:val="center"/>
          </w:tcPr>
          <w:p w:rsidR="00066927" w:rsidRPr="008C5677" w:rsidRDefault="00066927" w:rsidP="00C564E3">
            <w:pPr>
              <w:spacing w:line="240" w:lineRule="auto"/>
              <w:jc w:val="left"/>
              <w:rPr>
                <w:rFonts w:ascii="Calibri" w:hAnsi="Calibri"/>
                <w:color w:val="000000"/>
              </w:rPr>
            </w:pPr>
            <w:proofErr w:type="spellStart"/>
            <w:r w:rsidRPr="008C5677">
              <w:rPr>
                <w:rFonts w:ascii="Calibri" w:hAnsi="Calibri"/>
                <w:color w:val="000000"/>
                <w:szCs w:val="22"/>
              </w:rPr>
              <w:t>Regloskop</w:t>
            </w:r>
            <w:proofErr w:type="spellEnd"/>
          </w:p>
        </w:tc>
        <w:tc>
          <w:tcPr>
            <w:tcW w:w="1120" w:type="dxa"/>
            <w:tcBorders>
              <w:top w:val="nil"/>
              <w:left w:val="nil"/>
              <w:bottom w:val="single" w:sz="4" w:space="0" w:color="auto"/>
              <w:right w:val="single" w:sz="4" w:space="0" w:color="auto"/>
            </w:tcBorders>
            <w:noWrap/>
            <w:vAlign w:val="center"/>
          </w:tcPr>
          <w:p w:rsidR="00066927" w:rsidRPr="008C5677" w:rsidRDefault="00066927" w:rsidP="00C564E3">
            <w:pPr>
              <w:spacing w:line="240" w:lineRule="auto"/>
              <w:jc w:val="center"/>
              <w:rPr>
                <w:rFonts w:ascii="Calibri" w:hAnsi="Calibri"/>
                <w:color w:val="000000"/>
              </w:rPr>
            </w:pPr>
            <w:r w:rsidRPr="008C5677">
              <w:rPr>
                <w:rFonts w:ascii="Calibri" w:hAnsi="Calibri"/>
                <w:color w:val="000000"/>
                <w:szCs w:val="22"/>
              </w:rPr>
              <w:t>1</w:t>
            </w:r>
          </w:p>
        </w:tc>
      </w:tr>
      <w:tr w:rsidR="00066927" w:rsidRPr="008C5677" w:rsidTr="00C564E3">
        <w:trPr>
          <w:trHeight w:val="600"/>
        </w:trPr>
        <w:tc>
          <w:tcPr>
            <w:tcW w:w="2720" w:type="dxa"/>
            <w:tcBorders>
              <w:top w:val="nil"/>
              <w:left w:val="single" w:sz="8" w:space="0" w:color="auto"/>
              <w:bottom w:val="single" w:sz="4" w:space="0" w:color="auto"/>
              <w:right w:val="single" w:sz="4" w:space="0" w:color="auto"/>
            </w:tcBorders>
            <w:vAlign w:val="center"/>
          </w:tcPr>
          <w:p w:rsidR="00066927" w:rsidRPr="008C5677" w:rsidRDefault="00066927" w:rsidP="00C564E3">
            <w:pPr>
              <w:spacing w:line="240" w:lineRule="auto"/>
              <w:jc w:val="left"/>
              <w:rPr>
                <w:rFonts w:ascii="Calibri" w:hAnsi="Calibri"/>
                <w:color w:val="000000"/>
              </w:rPr>
            </w:pPr>
            <w:r w:rsidRPr="008C5677">
              <w:rPr>
                <w:rFonts w:ascii="Calibri" w:hAnsi="Calibri"/>
                <w:color w:val="000000"/>
                <w:szCs w:val="22"/>
              </w:rPr>
              <w:t>Válcová zkušebna brzd s příslušenstvím</w:t>
            </w:r>
          </w:p>
        </w:tc>
        <w:tc>
          <w:tcPr>
            <w:tcW w:w="1120" w:type="dxa"/>
            <w:tcBorders>
              <w:top w:val="nil"/>
              <w:left w:val="nil"/>
              <w:bottom w:val="single" w:sz="4" w:space="0" w:color="auto"/>
              <w:right w:val="single" w:sz="4" w:space="0" w:color="auto"/>
            </w:tcBorders>
            <w:noWrap/>
            <w:vAlign w:val="center"/>
          </w:tcPr>
          <w:p w:rsidR="00066927" w:rsidRPr="008C5677" w:rsidRDefault="00066927" w:rsidP="00C564E3">
            <w:pPr>
              <w:spacing w:line="240" w:lineRule="auto"/>
              <w:jc w:val="center"/>
              <w:rPr>
                <w:rFonts w:ascii="Calibri" w:hAnsi="Calibri"/>
                <w:color w:val="000000"/>
              </w:rPr>
            </w:pPr>
            <w:r w:rsidRPr="008C5677">
              <w:rPr>
                <w:rFonts w:ascii="Calibri" w:hAnsi="Calibri"/>
                <w:color w:val="000000"/>
                <w:szCs w:val="22"/>
              </w:rPr>
              <w:t>1</w:t>
            </w:r>
          </w:p>
        </w:tc>
      </w:tr>
      <w:tr w:rsidR="00066927" w:rsidRPr="008C5677" w:rsidTr="00C564E3">
        <w:trPr>
          <w:trHeight w:val="900"/>
        </w:trPr>
        <w:tc>
          <w:tcPr>
            <w:tcW w:w="2720" w:type="dxa"/>
            <w:tcBorders>
              <w:top w:val="nil"/>
              <w:left w:val="single" w:sz="8" w:space="0" w:color="auto"/>
              <w:bottom w:val="single" w:sz="4" w:space="0" w:color="auto"/>
              <w:right w:val="single" w:sz="4" w:space="0" w:color="auto"/>
            </w:tcBorders>
            <w:vAlign w:val="center"/>
          </w:tcPr>
          <w:p w:rsidR="00066927" w:rsidRPr="008C5677" w:rsidRDefault="00066927" w:rsidP="00C564E3">
            <w:pPr>
              <w:spacing w:line="240" w:lineRule="auto"/>
              <w:jc w:val="left"/>
              <w:rPr>
                <w:rFonts w:ascii="Calibri" w:hAnsi="Calibri"/>
                <w:color w:val="000000"/>
              </w:rPr>
            </w:pPr>
            <w:r w:rsidRPr="008C5677">
              <w:rPr>
                <w:rFonts w:ascii="Calibri" w:hAnsi="Calibri"/>
                <w:color w:val="000000"/>
                <w:szCs w:val="22"/>
              </w:rPr>
              <w:t>Sestava pro měření emisí zážehových a vznětových motorů</w:t>
            </w:r>
          </w:p>
        </w:tc>
        <w:tc>
          <w:tcPr>
            <w:tcW w:w="1120" w:type="dxa"/>
            <w:tcBorders>
              <w:top w:val="nil"/>
              <w:left w:val="nil"/>
              <w:bottom w:val="single" w:sz="4" w:space="0" w:color="auto"/>
              <w:right w:val="single" w:sz="4" w:space="0" w:color="auto"/>
            </w:tcBorders>
            <w:noWrap/>
            <w:vAlign w:val="center"/>
          </w:tcPr>
          <w:p w:rsidR="00066927" w:rsidRPr="008C5677" w:rsidRDefault="00066927" w:rsidP="00C564E3">
            <w:pPr>
              <w:spacing w:line="240" w:lineRule="auto"/>
              <w:jc w:val="center"/>
              <w:rPr>
                <w:rFonts w:ascii="Calibri" w:hAnsi="Calibri"/>
                <w:color w:val="000000"/>
              </w:rPr>
            </w:pPr>
            <w:r w:rsidRPr="008C5677">
              <w:rPr>
                <w:rFonts w:ascii="Calibri" w:hAnsi="Calibri"/>
                <w:color w:val="000000"/>
                <w:szCs w:val="22"/>
              </w:rPr>
              <w:t>1</w:t>
            </w:r>
          </w:p>
        </w:tc>
      </w:tr>
      <w:tr w:rsidR="00066927" w:rsidRPr="008C5677" w:rsidTr="00C564E3">
        <w:trPr>
          <w:trHeight w:val="615"/>
        </w:trPr>
        <w:tc>
          <w:tcPr>
            <w:tcW w:w="2720" w:type="dxa"/>
            <w:tcBorders>
              <w:top w:val="nil"/>
              <w:left w:val="single" w:sz="8" w:space="0" w:color="auto"/>
              <w:bottom w:val="single" w:sz="8" w:space="0" w:color="auto"/>
              <w:right w:val="single" w:sz="4" w:space="0" w:color="auto"/>
            </w:tcBorders>
            <w:vAlign w:val="center"/>
          </w:tcPr>
          <w:p w:rsidR="00066927" w:rsidRPr="008C5677" w:rsidRDefault="00066927" w:rsidP="00C564E3">
            <w:pPr>
              <w:spacing w:line="240" w:lineRule="auto"/>
              <w:jc w:val="left"/>
              <w:rPr>
                <w:rFonts w:ascii="Calibri" w:hAnsi="Calibri"/>
                <w:color w:val="000000"/>
              </w:rPr>
            </w:pPr>
            <w:r w:rsidRPr="008C5677">
              <w:rPr>
                <w:rFonts w:ascii="Calibri" w:hAnsi="Calibri"/>
                <w:color w:val="000000"/>
                <w:szCs w:val="22"/>
              </w:rPr>
              <w:t>Diagnostický přístroj pro servis klimatizace</w:t>
            </w:r>
          </w:p>
        </w:tc>
        <w:tc>
          <w:tcPr>
            <w:tcW w:w="1120" w:type="dxa"/>
            <w:tcBorders>
              <w:top w:val="nil"/>
              <w:left w:val="nil"/>
              <w:bottom w:val="single" w:sz="8" w:space="0" w:color="auto"/>
              <w:right w:val="single" w:sz="4" w:space="0" w:color="auto"/>
            </w:tcBorders>
            <w:noWrap/>
            <w:vAlign w:val="center"/>
          </w:tcPr>
          <w:p w:rsidR="00066927" w:rsidRPr="008C5677" w:rsidRDefault="00066927" w:rsidP="00C564E3">
            <w:pPr>
              <w:spacing w:line="240" w:lineRule="auto"/>
              <w:jc w:val="center"/>
              <w:rPr>
                <w:rFonts w:ascii="Calibri" w:hAnsi="Calibri"/>
                <w:color w:val="000000"/>
              </w:rPr>
            </w:pPr>
            <w:r w:rsidRPr="008C5677">
              <w:rPr>
                <w:rFonts w:ascii="Calibri" w:hAnsi="Calibri"/>
                <w:color w:val="000000"/>
                <w:szCs w:val="22"/>
              </w:rPr>
              <w:t>1</w:t>
            </w:r>
          </w:p>
        </w:tc>
      </w:tr>
    </w:tbl>
    <w:p w:rsidR="00066927" w:rsidRDefault="00066927" w:rsidP="00880DCC">
      <w:pPr>
        <w:rPr>
          <w:szCs w:val="22"/>
        </w:rPr>
      </w:pPr>
    </w:p>
    <w:p w:rsidR="00066927" w:rsidRPr="00880DCC" w:rsidRDefault="00066927" w:rsidP="00880DCC">
      <w:pPr>
        <w:rPr>
          <w:szCs w:val="22"/>
          <w:highlight w:val="yellow"/>
        </w:rPr>
      </w:pPr>
      <w:r w:rsidRPr="00880DCC">
        <w:rPr>
          <w:szCs w:val="22"/>
        </w:rPr>
        <w:t>Podrobné technické podmínky</w:t>
      </w:r>
      <w:r>
        <w:rPr>
          <w:szCs w:val="22"/>
        </w:rPr>
        <w:t xml:space="preserve"> </w:t>
      </w:r>
      <w:r w:rsidRPr="00880DCC">
        <w:rPr>
          <w:szCs w:val="22"/>
        </w:rPr>
        <w:t>jsou uvedeny v příloze č. 2 této smlouvy.</w:t>
      </w:r>
    </w:p>
    <w:p w:rsidR="00066927" w:rsidRDefault="00066927" w:rsidP="00A34FC9">
      <w:pPr>
        <w:pStyle w:val="Odstavecseseznamem"/>
        <w:numPr>
          <w:ilvl w:val="0"/>
          <w:numId w:val="4"/>
        </w:numPr>
      </w:pPr>
      <w:r>
        <w:t>Předmět smlouvy dále zahrnuje:</w:t>
      </w:r>
    </w:p>
    <w:p w:rsidR="00066927" w:rsidRPr="004D3910" w:rsidRDefault="00066927" w:rsidP="008D1864">
      <w:pPr>
        <w:pStyle w:val="Odstavecseseznamem"/>
        <w:numPr>
          <w:ilvl w:val="1"/>
          <w:numId w:val="4"/>
        </w:numPr>
      </w:pPr>
      <w:bookmarkStart w:id="3" w:name="_Ref286396990"/>
      <w:r w:rsidRPr="004D3910">
        <w:t>dopravu a vyložení v místě dílen odborného výcviku, ul. Kollárova 1229, Veselí nad Moravou</w:t>
      </w:r>
    </w:p>
    <w:p w:rsidR="00066927" w:rsidRPr="000910A6" w:rsidRDefault="00066927" w:rsidP="008D1864">
      <w:pPr>
        <w:pStyle w:val="Odstavecseseznamem"/>
        <w:numPr>
          <w:ilvl w:val="1"/>
          <w:numId w:val="4"/>
        </w:numPr>
      </w:pPr>
      <w:r w:rsidRPr="000910A6">
        <w:t>zajištění a kontrolu jakosti dodávky v souladu s normami EN a ČSN</w:t>
      </w:r>
    </w:p>
    <w:p w:rsidR="00066927" w:rsidRPr="000910A6" w:rsidRDefault="00066927" w:rsidP="008D1864">
      <w:pPr>
        <w:pStyle w:val="Odstavecseseznamem"/>
        <w:numPr>
          <w:ilvl w:val="1"/>
          <w:numId w:val="4"/>
        </w:numPr>
      </w:pPr>
      <w:r w:rsidRPr="000910A6">
        <w:lastRenderedPageBreak/>
        <w:t>instalace, montáž předmětů dodávky, pokud je požadována</w:t>
      </w:r>
    </w:p>
    <w:p w:rsidR="00066927" w:rsidRPr="000910A6" w:rsidRDefault="00066927" w:rsidP="008D1864">
      <w:pPr>
        <w:pStyle w:val="Odstavecseseznamem"/>
        <w:numPr>
          <w:ilvl w:val="1"/>
          <w:numId w:val="4"/>
        </w:numPr>
      </w:pPr>
      <w:r w:rsidRPr="000910A6">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w:t>
      </w:r>
      <w:r>
        <w:t xml:space="preserve"> nebo slovenském </w:t>
      </w:r>
      <w:r w:rsidRPr="000910A6">
        <w:t>jazyku a jejich předání zadavateli</w:t>
      </w:r>
    </w:p>
    <w:p w:rsidR="00066927" w:rsidRPr="000910A6" w:rsidRDefault="00066927" w:rsidP="008D1864">
      <w:pPr>
        <w:pStyle w:val="Odstavecseseznamem"/>
        <w:numPr>
          <w:ilvl w:val="1"/>
          <w:numId w:val="4"/>
        </w:numPr>
      </w:pPr>
      <w:r w:rsidRPr="000910A6">
        <w:t>předání záručních listů a návodů k provozu v českém</w:t>
      </w:r>
      <w:r>
        <w:t xml:space="preserve"> nebo slovenském </w:t>
      </w:r>
      <w:r w:rsidRPr="000910A6">
        <w:t>jazyce</w:t>
      </w:r>
    </w:p>
    <w:p w:rsidR="00066927" w:rsidRPr="000910A6" w:rsidRDefault="00066927" w:rsidP="008D1864">
      <w:pPr>
        <w:pStyle w:val="Odstavecseseznamem"/>
        <w:numPr>
          <w:ilvl w:val="1"/>
          <w:numId w:val="4"/>
        </w:numPr>
      </w:pPr>
      <w:r w:rsidRPr="000910A6">
        <w:t>poskytnutí know-how, licencí, programového vybavení (SW) a veškerých dalších práv z průmyslového nebo jiného duševního vlastnictví potřebných pro řádné, trvalé a bezporuchové provozování, údržbu a opravy součástí dodávky</w:t>
      </w:r>
    </w:p>
    <w:p w:rsidR="00066927" w:rsidRPr="005B25A8" w:rsidRDefault="00066927" w:rsidP="008D1864">
      <w:pPr>
        <w:pStyle w:val="Odstavecseseznamem"/>
        <w:numPr>
          <w:ilvl w:val="1"/>
          <w:numId w:val="4"/>
        </w:numPr>
      </w:pPr>
      <w:r w:rsidRPr="005B25A8">
        <w:t>protokolární předvedení plně funkčního provozu všech komponentů dodávky</w:t>
      </w:r>
    </w:p>
    <w:p w:rsidR="00066927" w:rsidRPr="005B25A8" w:rsidRDefault="00066927" w:rsidP="008D1864">
      <w:pPr>
        <w:pStyle w:val="Odstavecseseznamem"/>
        <w:numPr>
          <w:ilvl w:val="1"/>
          <w:numId w:val="4"/>
        </w:numPr>
      </w:pPr>
      <w:r w:rsidRPr="005B25A8">
        <w:t>zajištění technické podpory (</w:t>
      </w:r>
      <w:proofErr w:type="spellStart"/>
      <w:r w:rsidRPr="005B25A8">
        <w:t>hotline</w:t>
      </w:r>
      <w:proofErr w:type="spellEnd"/>
      <w:r w:rsidRPr="005B25A8">
        <w:t>) pro podporu dodaného hardware a software, a to jak formou telefonní linky, tak přes Internet)</w:t>
      </w:r>
    </w:p>
    <w:p w:rsidR="00066927" w:rsidRPr="005B25A8" w:rsidRDefault="00066927" w:rsidP="008D1864">
      <w:pPr>
        <w:pStyle w:val="Odstavecseseznamem"/>
        <w:numPr>
          <w:ilvl w:val="1"/>
          <w:numId w:val="4"/>
        </w:numPr>
      </w:pPr>
      <w:r w:rsidRPr="005B25A8">
        <w:t xml:space="preserve">zajištění servisu po dobu záruční doby a zajištění servisu po záruční době po dobu 5 let </w:t>
      </w:r>
    </w:p>
    <w:p w:rsidR="00066927" w:rsidRPr="005B25A8" w:rsidRDefault="00066927" w:rsidP="008D1864">
      <w:pPr>
        <w:pStyle w:val="Odstavecseseznamem"/>
        <w:numPr>
          <w:ilvl w:val="1"/>
          <w:numId w:val="4"/>
        </w:numPr>
      </w:pPr>
      <w:r w:rsidRPr="005B25A8">
        <w:t xml:space="preserve">zajištění </w:t>
      </w:r>
      <w:proofErr w:type="spellStart"/>
      <w:r w:rsidRPr="005B25A8">
        <w:t>elektrodokumentace</w:t>
      </w:r>
      <w:proofErr w:type="spellEnd"/>
      <w:r w:rsidRPr="005B25A8">
        <w:t xml:space="preserve"> pro přípravu rozvodů ke strojům </w:t>
      </w:r>
      <w:r w:rsidRPr="005B25A8">
        <w:rPr>
          <w:bCs/>
        </w:rPr>
        <w:t>/el. rozvody, kabely, jističe/ po odborné konzultaci na dílnách objednatele</w:t>
      </w:r>
    </w:p>
    <w:p w:rsidR="00066927" w:rsidRPr="005B25A8" w:rsidRDefault="00066927" w:rsidP="008D1864">
      <w:pPr>
        <w:pStyle w:val="Odstavecseseznamem"/>
        <w:numPr>
          <w:ilvl w:val="1"/>
          <w:numId w:val="4"/>
        </w:numPr>
      </w:pPr>
      <w:r w:rsidRPr="005B25A8">
        <w:t>proškolení zaměstnanců školy, a to v nezbytném počtu hodin dle dohody mezi dodavatelem a zadavatelem </w:t>
      </w:r>
    </w:p>
    <w:p w:rsidR="00066927" w:rsidRPr="003D738F" w:rsidRDefault="00066927" w:rsidP="008D1864">
      <w:pPr>
        <w:pStyle w:val="Odstavecseseznamem"/>
        <w:numPr>
          <w:ilvl w:val="1"/>
          <w:numId w:val="4"/>
        </w:numPr>
      </w:pPr>
      <w:r w:rsidRPr="005B25A8">
        <w:t>likvidace případně vyřazené stávající techniky za dodanou v souladu se zákonem č.</w:t>
      </w:r>
      <w:r w:rsidRPr="000910A6">
        <w:t xml:space="preserve"> </w:t>
      </w:r>
      <w:r w:rsidRPr="003D738F">
        <w:t>185/2001 Sb., ve znění pozdějších předpisů</w:t>
      </w:r>
    </w:p>
    <w:p w:rsidR="00066927" w:rsidRPr="003D738F" w:rsidRDefault="00066927" w:rsidP="008D1864">
      <w:pPr>
        <w:pStyle w:val="Odstavecseseznamem"/>
        <w:numPr>
          <w:ilvl w:val="1"/>
          <w:numId w:val="4"/>
        </w:numPr>
      </w:pPr>
      <w:r w:rsidRPr="003D738F">
        <w:t xml:space="preserve">popis ovládání zařízení a popis základního příslušenství strojů s technickými parametry a vybavením u položek </w:t>
      </w:r>
      <w:proofErr w:type="spellStart"/>
      <w:r w:rsidRPr="003D738F">
        <w:t>regloskop</w:t>
      </w:r>
      <w:proofErr w:type="spellEnd"/>
      <w:r w:rsidRPr="003D738F">
        <w:t xml:space="preserve">, vyvažovačka a </w:t>
      </w:r>
      <w:proofErr w:type="spellStart"/>
      <w:r w:rsidRPr="003D738F">
        <w:t>zouvačka</w:t>
      </w:r>
      <w:proofErr w:type="spellEnd"/>
      <w:r w:rsidRPr="003D738F">
        <w:t xml:space="preserve"> kol, válcová zkušebna brzd s příslušenstvím, sestava pro měření emisí zážehových a vznětových motorů a diagnostický přístroj pro servis klimatizace doloží uchazeč při předání zboží a uvedení do provozu</w:t>
      </w:r>
    </w:p>
    <w:p w:rsidR="00066927" w:rsidRPr="003D738F" w:rsidRDefault="00066927" w:rsidP="008D1864">
      <w:pPr>
        <w:pStyle w:val="Odstavecseseznamem"/>
        <w:numPr>
          <w:ilvl w:val="1"/>
          <w:numId w:val="4"/>
        </w:numPr>
      </w:pPr>
      <w:r w:rsidRPr="003D738F">
        <w:t xml:space="preserve">usazení, vyvážení, seřízení a uvedení do provozu jednotlivých zařízení </w:t>
      </w:r>
    </w:p>
    <w:p w:rsidR="00066927" w:rsidRPr="00AD468E" w:rsidRDefault="00066927" w:rsidP="00AD468E">
      <w:pPr>
        <w:pStyle w:val="Odstavecseseznamem"/>
        <w:numPr>
          <w:ilvl w:val="0"/>
          <w:numId w:val="4"/>
        </w:numPr>
      </w:pPr>
      <w:r>
        <w:t>Dodávka se považuje za řádně a včas předanou dnem protokolárního předání a převzetí předmětu dodávky se všemi součástmi a příslušenstvím, včetně všech dokladů v místě sídla Kupujícího.</w:t>
      </w:r>
    </w:p>
    <w:p w:rsidR="00066927" w:rsidRPr="00AD468E" w:rsidRDefault="00066927" w:rsidP="00A34FC9">
      <w:pPr>
        <w:pStyle w:val="Odstavecseseznamem"/>
        <w:numPr>
          <w:ilvl w:val="0"/>
          <w:numId w:val="4"/>
        </w:numPr>
      </w:pPr>
      <w:r>
        <w:t>Veškerý materiál a díly dodávky musí být nové, nepoužité a musí odpovídat technickým normám EU a ČSN.</w:t>
      </w:r>
    </w:p>
    <w:p w:rsidR="00066927" w:rsidRDefault="00066927" w:rsidP="00A34FC9">
      <w:pPr>
        <w:pStyle w:val="Odstavecseseznamem"/>
        <w:numPr>
          <w:ilvl w:val="0"/>
          <w:numId w:val="4"/>
        </w:numPr>
      </w:pPr>
      <w:r>
        <w:t xml:space="preserve">Veškerá dokumentace bude předána v českém jazyce. </w:t>
      </w:r>
    </w:p>
    <w:p w:rsidR="00066927" w:rsidRPr="00276CF8" w:rsidRDefault="00066927" w:rsidP="00821C36">
      <w:pPr>
        <w:pStyle w:val="Odstavecseseznamem"/>
        <w:numPr>
          <w:ilvl w:val="0"/>
          <w:numId w:val="4"/>
        </w:numPr>
      </w:pPr>
      <w:r w:rsidRPr="00276CF8">
        <w:t>Prodávající se zavazuje dodat Kupujícímu zboží za podmínek uvedených v této Kupní smlouvě ve sjednaném sortimentu, množství, jakosti a čase a převést na Kupujícího vlastnické právo ke zboží.</w:t>
      </w:r>
      <w:bookmarkEnd w:id="3"/>
      <w:r w:rsidRPr="00276CF8">
        <w:t xml:space="preserve"> </w:t>
      </w:r>
      <w:bookmarkStart w:id="4" w:name="_Ref286397119"/>
      <w:r w:rsidRPr="00276CF8">
        <w:t xml:space="preserve">  </w:t>
      </w:r>
    </w:p>
    <w:p w:rsidR="00066927" w:rsidRPr="00276CF8" w:rsidRDefault="00066927" w:rsidP="00821C36">
      <w:pPr>
        <w:pStyle w:val="Odstavecseseznamem"/>
        <w:numPr>
          <w:ilvl w:val="0"/>
          <w:numId w:val="4"/>
        </w:numPr>
      </w:pPr>
      <w:r w:rsidRPr="00276CF8">
        <w:t>Kupující se zavazuje zaplatit za zboží dodané v souladu s touto Kupní smlouvou  kupní cenu sjednanou v této smlouvě.</w:t>
      </w:r>
      <w:bookmarkEnd w:id="4"/>
      <w:r w:rsidRPr="00276CF8">
        <w:t xml:space="preserve"> </w:t>
      </w:r>
    </w:p>
    <w:p w:rsidR="00066927" w:rsidRPr="00FE65BC" w:rsidRDefault="00066927" w:rsidP="00892412">
      <w:pPr>
        <w:pStyle w:val="Odstavecseseznamem"/>
        <w:numPr>
          <w:ilvl w:val="0"/>
          <w:numId w:val="4"/>
        </w:numPr>
      </w:pPr>
      <w:r w:rsidRPr="00FE65BC">
        <w:t>Prodávající je povinen dodat zboží v technickém provedení dle přílohy č</w:t>
      </w:r>
      <w:r>
        <w:t>. 3</w:t>
      </w:r>
      <w:r w:rsidRPr="00FE65BC">
        <w:t xml:space="preserve"> této smlouvy.</w:t>
      </w:r>
    </w:p>
    <w:p w:rsidR="00066927" w:rsidRPr="00276CF8" w:rsidRDefault="00066927" w:rsidP="00821C36">
      <w:pPr>
        <w:pStyle w:val="Nadpislnku"/>
      </w:pPr>
      <w:r w:rsidRPr="00276CF8">
        <w:t>KUPNÍ CENA</w:t>
      </w:r>
    </w:p>
    <w:p w:rsidR="00066927" w:rsidRPr="0068708C" w:rsidRDefault="00066927" w:rsidP="006D4E15">
      <w:pPr>
        <w:pStyle w:val="Odstavecseseznamem"/>
        <w:numPr>
          <w:ilvl w:val="0"/>
          <w:numId w:val="6"/>
        </w:numPr>
      </w:pPr>
      <w:r w:rsidRPr="00276CF8">
        <w:t>Kupní cena zboží je sjednána dohodou smluvních stran a činí:</w:t>
      </w:r>
    </w:p>
    <w:tbl>
      <w:tblPr>
        <w:tblW w:w="0" w:type="auto"/>
        <w:tblInd w:w="284" w:type="dxa"/>
        <w:tblLook w:val="00A0" w:firstRow="1" w:lastRow="0" w:firstColumn="1" w:lastColumn="0" w:noHBand="0" w:noVBand="0"/>
      </w:tblPr>
      <w:tblGrid>
        <w:gridCol w:w="4502"/>
        <w:gridCol w:w="4502"/>
      </w:tblGrid>
      <w:tr w:rsidR="00066927" w:rsidRPr="00880DCC" w:rsidTr="00D7430A">
        <w:trPr>
          <w:trHeight w:val="285"/>
        </w:trPr>
        <w:tc>
          <w:tcPr>
            <w:tcW w:w="9004" w:type="dxa"/>
            <w:gridSpan w:val="2"/>
          </w:tcPr>
          <w:p w:rsidR="00066927" w:rsidRDefault="00066927" w:rsidP="00863C56">
            <w:pPr>
              <w:pStyle w:val="Tabulka"/>
            </w:pPr>
          </w:p>
          <w:p w:rsidR="00066927" w:rsidRPr="00880DCC" w:rsidRDefault="00066927" w:rsidP="00863C56">
            <w:pPr>
              <w:pStyle w:val="Tabulka"/>
            </w:pPr>
            <w:r w:rsidRPr="00880DCC">
              <w:t>Celková kupní cena zboží :</w:t>
            </w:r>
          </w:p>
        </w:tc>
      </w:tr>
      <w:tr w:rsidR="00066927" w:rsidRPr="00880DCC" w:rsidTr="00D7430A">
        <w:trPr>
          <w:trHeight w:val="20"/>
        </w:trPr>
        <w:tc>
          <w:tcPr>
            <w:tcW w:w="4502" w:type="dxa"/>
          </w:tcPr>
          <w:p w:rsidR="00066927" w:rsidRPr="00880DCC" w:rsidRDefault="00066927" w:rsidP="00863C56">
            <w:pPr>
              <w:pStyle w:val="Tabulka"/>
              <w:jc w:val="righ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w:t>
            </w:r>
          </w:p>
        </w:tc>
        <w:tc>
          <w:tcPr>
            <w:tcW w:w="4502" w:type="dxa"/>
          </w:tcPr>
          <w:p w:rsidR="00066927" w:rsidRPr="00880DCC" w:rsidRDefault="00066927" w:rsidP="00863C56">
            <w:pPr>
              <w:pStyle w:val="Tabulka"/>
            </w:pPr>
            <w:r w:rsidRPr="00880DCC">
              <w:t>Kč (bez DPH)</w:t>
            </w:r>
          </w:p>
        </w:tc>
      </w:tr>
      <w:tr w:rsidR="00066927" w:rsidRPr="00880DCC" w:rsidTr="00D7430A">
        <w:trPr>
          <w:trHeight w:val="20"/>
        </w:trPr>
        <w:tc>
          <w:tcPr>
            <w:tcW w:w="4502" w:type="dxa"/>
          </w:tcPr>
          <w:p w:rsidR="00066927" w:rsidRPr="00880DCC" w:rsidRDefault="00066927" w:rsidP="00863C56">
            <w:pPr>
              <w:pStyle w:val="Tabulka"/>
              <w:jc w:val="righ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w:t>
            </w:r>
          </w:p>
        </w:tc>
        <w:tc>
          <w:tcPr>
            <w:tcW w:w="4502" w:type="dxa"/>
          </w:tcPr>
          <w:p w:rsidR="00066927" w:rsidRPr="00880DCC" w:rsidRDefault="00066927" w:rsidP="00863C56">
            <w:pPr>
              <w:pStyle w:val="Tabulka"/>
            </w:pPr>
            <w:r w:rsidRPr="00880DCC">
              <w:t>Kč DPH 21 %</w:t>
            </w:r>
          </w:p>
        </w:tc>
      </w:tr>
      <w:tr w:rsidR="00066927" w:rsidRPr="00880DCC" w:rsidTr="00D7430A">
        <w:trPr>
          <w:trHeight w:val="20"/>
        </w:trPr>
        <w:tc>
          <w:tcPr>
            <w:tcW w:w="4502" w:type="dxa"/>
          </w:tcPr>
          <w:p w:rsidR="00066927" w:rsidRPr="00880DCC" w:rsidRDefault="00066927" w:rsidP="00863C56">
            <w:pPr>
              <w:pStyle w:val="Tabulka"/>
              <w:jc w:val="right"/>
            </w:pPr>
            <w:r w:rsidRPr="00880DCC">
              <w:lastRenderedPageBreak/>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w:t>
            </w:r>
          </w:p>
        </w:tc>
        <w:tc>
          <w:tcPr>
            <w:tcW w:w="4502" w:type="dxa"/>
          </w:tcPr>
          <w:p w:rsidR="00066927" w:rsidRPr="00880DCC" w:rsidRDefault="00066927" w:rsidP="00863C56">
            <w:pPr>
              <w:pStyle w:val="Tabulka"/>
            </w:pPr>
            <w:r w:rsidRPr="00880DCC">
              <w:t>Kč (včetně DPH)</w:t>
            </w:r>
          </w:p>
        </w:tc>
      </w:tr>
      <w:tr w:rsidR="00066927" w:rsidRPr="00880DCC" w:rsidTr="00D7430A">
        <w:trPr>
          <w:trHeight w:val="20"/>
        </w:trPr>
        <w:tc>
          <w:tcPr>
            <w:tcW w:w="9004" w:type="dxa"/>
            <w:gridSpan w:val="2"/>
          </w:tcPr>
          <w:p w:rsidR="00066927" w:rsidRPr="00880DCC" w:rsidRDefault="00066927" w:rsidP="00863C56">
            <w:pPr>
              <w:pStyle w:val="Tabulka"/>
              <w:jc w:val="center"/>
            </w:pPr>
            <w:r w:rsidRPr="00880DCC">
              <w:t xml:space="preserve">(slovy: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korun českých)</w:t>
            </w:r>
          </w:p>
        </w:tc>
      </w:tr>
    </w:tbl>
    <w:p w:rsidR="00066927" w:rsidRPr="00AD468E" w:rsidRDefault="00066927" w:rsidP="00AD468E">
      <w:pPr>
        <w:pStyle w:val="Odstavecseseznamem"/>
        <w:numPr>
          <w:ilvl w:val="0"/>
          <w:numId w:val="6"/>
        </w:numPr>
      </w:pPr>
      <w:r>
        <w:t>Podrobný rozpis ceny je uveden v Příloze č</w:t>
      </w:r>
      <w:r w:rsidRPr="00416C73">
        <w:t>. 1 Cenová</w:t>
      </w:r>
      <w:r>
        <w:t xml:space="preserve"> nabídka (položkový rozpočet)</w:t>
      </w:r>
    </w:p>
    <w:p w:rsidR="00066927" w:rsidRPr="0068708C" w:rsidRDefault="00066927" w:rsidP="00821C36">
      <w:pPr>
        <w:pStyle w:val="Odstavecseseznamem"/>
        <w:numPr>
          <w:ilvl w:val="0"/>
          <w:numId w:val="6"/>
        </w:numPr>
      </w:pPr>
      <w:r w:rsidRPr="0068708C">
        <w:t>Veškeré ceny dohodnuté v této Kupní smlouvě jsou cenami v korunách českých. Ceny nelze jakýmkoliv způsobem vázat na jinou měnu než korunu českou.</w:t>
      </w:r>
    </w:p>
    <w:p w:rsidR="00066927" w:rsidRPr="0068708C" w:rsidRDefault="00066927" w:rsidP="00821C36">
      <w:pPr>
        <w:pStyle w:val="Odstavecseseznamem"/>
        <w:numPr>
          <w:ilvl w:val="0"/>
          <w:numId w:val="6"/>
        </w:numPr>
      </w:pPr>
      <w:r w:rsidRPr="0068708C">
        <w:t xml:space="preserve">Příslušná sazba daně z přidané hodnoty (DPH) bude účtována dle platných předpisů v době zdanitelného plnění.  </w:t>
      </w:r>
    </w:p>
    <w:p w:rsidR="00066927" w:rsidRPr="0068708C" w:rsidRDefault="00066927" w:rsidP="00821C36">
      <w:pPr>
        <w:pStyle w:val="Odstavecseseznamem"/>
        <w:numPr>
          <w:ilvl w:val="0"/>
          <w:numId w:val="6"/>
        </w:numPr>
      </w:pPr>
      <w:r w:rsidRPr="0068708C">
        <w:t>Cena byla dohodnuta  na základě cenové nabídky vypracované Prodávajícím. Případné odchylky, vynechání, opomnění, chyby a nedostatky cenové nabídky nemají v žádném případě vliv na  kupní cenu, ani na rozsah plnění Prodávajícího, ani na další ujednání smluvních stran v této smlouvě. Cenová nabídka je přílohou č.</w:t>
      </w:r>
      <w:r>
        <w:t xml:space="preserve"> </w:t>
      </w:r>
      <w:r w:rsidRPr="0068708C">
        <w:t>1 této smlouvy. Jednotkové ceny uvedené v cenové nabídce jsou cenami pevnými po celou dobu plnění.</w:t>
      </w:r>
    </w:p>
    <w:p w:rsidR="00066927" w:rsidRPr="00FE65BC" w:rsidRDefault="00066927" w:rsidP="00821C36">
      <w:pPr>
        <w:pStyle w:val="Odstavecseseznamem"/>
        <w:numPr>
          <w:ilvl w:val="0"/>
          <w:numId w:val="6"/>
        </w:numPr>
      </w:pPr>
      <w:r w:rsidRPr="0068708C">
        <w:t>Prodávající výslovně prohlašuje a ujišťuje Kupujícího, že kupní cena  již v sobě zahrnuje nejen veškeré režijní náklady Prodávajícího spojené s plněním dle této Kupní smlouvy, ale také i dostatečnou míru zisku zajišťující řádné plnění této Kupní smlouvy z jeho strany. Cena dle této smlouvy je cenou konečnou a nejvýše přípustnou</w:t>
      </w:r>
      <w:r w:rsidRPr="00FE65BC">
        <w:t>, není-li v této smlouvě uvedeno jinak.</w:t>
      </w:r>
    </w:p>
    <w:p w:rsidR="00066927" w:rsidRPr="0068708C" w:rsidRDefault="00066927" w:rsidP="00821C36">
      <w:pPr>
        <w:pStyle w:val="Odstavecseseznamem"/>
        <w:numPr>
          <w:ilvl w:val="0"/>
          <w:numId w:val="6"/>
        </w:numPr>
      </w:pPr>
      <w:r w:rsidRPr="0068708C">
        <w:t xml:space="preserve">Kupní cena může být změněna, dojde-li ke změnám daňových předpisů majících vliv na cenu předmětu plnění.  </w:t>
      </w:r>
    </w:p>
    <w:p w:rsidR="00066927" w:rsidRPr="0068708C" w:rsidRDefault="00066927" w:rsidP="00821C36">
      <w:pPr>
        <w:pStyle w:val="Odstavecseseznamem"/>
        <w:numPr>
          <w:ilvl w:val="0"/>
          <w:numId w:val="6"/>
        </w:numPr>
      </w:pPr>
      <w:r w:rsidRPr="0068708C">
        <w:t>Kupní cena bude snížena v případě, že část sjednaného předmětu plnění</w:t>
      </w:r>
      <w:r>
        <w:t xml:space="preserve"> </w:t>
      </w:r>
      <w:r w:rsidRPr="0068708C">
        <w:t>nebude na základě požadavku Kupujícího plněna.</w:t>
      </w:r>
    </w:p>
    <w:p w:rsidR="00066927" w:rsidRPr="0068708C" w:rsidRDefault="00066927" w:rsidP="00821C36">
      <w:pPr>
        <w:pStyle w:val="Odstavecseseznamem"/>
        <w:numPr>
          <w:ilvl w:val="0"/>
          <w:numId w:val="6"/>
        </w:numPr>
      </w:pPr>
      <w:r w:rsidRPr="0068708C">
        <w:t xml:space="preserve">Změna kupní ceny musí být vždy sjednaná písemně číslovaným dodatkem k této smlouvě               a v souladu se zákonem o zadávání veřejných zakázek. </w:t>
      </w:r>
    </w:p>
    <w:p w:rsidR="00066927" w:rsidRPr="0068708C" w:rsidRDefault="00066927" w:rsidP="00821C36">
      <w:pPr>
        <w:pStyle w:val="Nadpislnku"/>
      </w:pPr>
      <w:r w:rsidRPr="0068708C">
        <w:t>PLATEBNÍ PODMÍNKY</w:t>
      </w:r>
    </w:p>
    <w:p w:rsidR="00066927" w:rsidRPr="0068708C" w:rsidRDefault="00066927" w:rsidP="00821C36">
      <w:pPr>
        <w:pStyle w:val="Odstavecseseznamem"/>
        <w:numPr>
          <w:ilvl w:val="0"/>
          <w:numId w:val="7"/>
        </w:numPr>
      </w:pPr>
      <w:r w:rsidRPr="0068708C">
        <w:t>Smluvní strany se dohodly na úhradě kupní ceny takto:</w:t>
      </w:r>
    </w:p>
    <w:p w:rsidR="00066927" w:rsidRPr="0068708C" w:rsidRDefault="00066927" w:rsidP="00821C36">
      <w:pPr>
        <w:pStyle w:val="Odstavecseseznamem"/>
        <w:numPr>
          <w:ilvl w:val="0"/>
          <w:numId w:val="8"/>
        </w:numPr>
      </w:pPr>
      <w:r w:rsidRPr="0068708C">
        <w:t>Kupující neposkytuje Prodávajícímu zálohy.</w:t>
      </w:r>
    </w:p>
    <w:p w:rsidR="00066927" w:rsidRPr="0068708C" w:rsidRDefault="00066927" w:rsidP="00821C36">
      <w:pPr>
        <w:pStyle w:val="Odstavecseseznamem"/>
        <w:numPr>
          <w:ilvl w:val="0"/>
          <w:numId w:val="8"/>
        </w:numPr>
      </w:pPr>
      <w:r w:rsidRPr="0068708C">
        <w:t>Kupní cena bude Kupujícím uhrazena na základě daňov</w:t>
      </w:r>
      <w:r>
        <w:t>ého</w:t>
      </w:r>
      <w:r w:rsidRPr="0068708C">
        <w:t xml:space="preserve"> doklad</w:t>
      </w:r>
      <w:r>
        <w:t>u</w:t>
      </w:r>
      <w:r w:rsidRPr="0068708C">
        <w:t xml:space="preserve"> vystaven</w:t>
      </w:r>
      <w:r>
        <w:t>é</w:t>
      </w:r>
      <w:r w:rsidRPr="0068708C">
        <w:t>h</w:t>
      </w:r>
      <w:r>
        <w:t>o</w:t>
      </w:r>
      <w:r w:rsidRPr="0068708C">
        <w:t xml:space="preserve"> Prodávajícím, kde dnem zdanitelného plnění bude den protokolárního předání a převzetí zboží.</w:t>
      </w:r>
    </w:p>
    <w:p w:rsidR="00066927" w:rsidRPr="0068708C" w:rsidRDefault="00066927" w:rsidP="00821C36">
      <w:pPr>
        <w:pStyle w:val="Odstavecseseznamem"/>
        <w:numPr>
          <w:ilvl w:val="0"/>
          <w:numId w:val="8"/>
        </w:numPr>
      </w:pPr>
      <w:r>
        <w:t>Přílohou daňového</w:t>
      </w:r>
      <w:r w:rsidRPr="0068708C">
        <w:t xml:space="preserve"> doklad</w:t>
      </w:r>
      <w:r>
        <w:t>u</w:t>
      </w:r>
      <w:r w:rsidRPr="0068708C">
        <w:t xml:space="preserve"> musí být protokol o předání a převzetí zboží potvrzen</w:t>
      </w:r>
      <w:r>
        <w:t>ý</w:t>
      </w:r>
      <w:r w:rsidRPr="0068708C">
        <w:t xml:space="preserve"> oběma smluvními stranami.</w:t>
      </w:r>
    </w:p>
    <w:p w:rsidR="00066927" w:rsidRPr="00694F30" w:rsidRDefault="00066927" w:rsidP="00694F30">
      <w:pPr>
        <w:pStyle w:val="Odstavecseseznamem"/>
        <w:numPr>
          <w:ilvl w:val="0"/>
          <w:numId w:val="7"/>
        </w:numPr>
      </w:pPr>
      <w:r>
        <w:t>Daňový doklad bude</w:t>
      </w:r>
      <w:r w:rsidRPr="0068708C">
        <w:t xml:space="preserve"> trvale a </w:t>
      </w:r>
      <w:r>
        <w:t>nesmazatelně opatřen</w:t>
      </w:r>
      <w:r w:rsidRPr="00FE65BC">
        <w:t xml:space="preserve"> názvem projektu, registračním číslem projektu a dalšími náležitostmi dle obecných pravidel zajišťování publicity projektů dle </w:t>
      </w:r>
      <w:r>
        <w:t>ROP NUTS II Jihovýchod</w:t>
      </w:r>
      <w:r w:rsidRPr="00FE65BC">
        <w:t xml:space="preserve"> a dle pokynů Kupujícího.</w:t>
      </w:r>
    </w:p>
    <w:p w:rsidR="00066927" w:rsidRPr="0068708C" w:rsidRDefault="00066927" w:rsidP="00821C36">
      <w:pPr>
        <w:pStyle w:val="Odstavecseseznamem"/>
        <w:numPr>
          <w:ilvl w:val="0"/>
          <w:numId w:val="7"/>
        </w:numPr>
      </w:pPr>
      <w:r w:rsidRPr="0068708C">
        <w:t>Daňov</w:t>
      </w:r>
      <w:r>
        <w:t>ý</w:t>
      </w:r>
      <w:r w:rsidRPr="0068708C">
        <w:t xml:space="preserve"> doklad</w:t>
      </w:r>
      <w:r>
        <w:t xml:space="preserve"> musí být předložen</w:t>
      </w:r>
      <w:r w:rsidRPr="0068708C">
        <w:t xml:space="preserve"> Kupujícímu nejpozději do 15 dnů ode dne zdanitelného plnění a řádně doloženy nezbytnými doklady, které umožní Ku</w:t>
      </w:r>
      <w:r>
        <w:t>pujícímu provést jeho kontrolu.</w:t>
      </w:r>
    </w:p>
    <w:p w:rsidR="00066927" w:rsidRPr="0068708C" w:rsidRDefault="00066927" w:rsidP="00821C36">
      <w:pPr>
        <w:pStyle w:val="Odstavecseseznamem"/>
        <w:numPr>
          <w:ilvl w:val="0"/>
          <w:numId w:val="7"/>
        </w:numPr>
      </w:pPr>
      <w:r>
        <w:t>Daňový doklad</w:t>
      </w:r>
      <w:r w:rsidRPr="0068708C">
        <w:t xml:space="preserve"> musí obsahovat náležitosti řádného daňového dokladu podle příslušných právních předpisů, zejména pak zákona o dani z přidané hodnoty</w:t>
      </w:r>
      <w:r>
        <w:t>, v platném znění</w:t>
      </w:r>
      <w:r w:rsidRPr="0068708C">
        <w:t xml:space="preserve"> a zákona o účetnictví </w:t>
      </w:r>
      <w:r>
        <w:t xml:space="preserve">v </w:t>
      </w:r>
      <w:r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rsidR="00066927" w:rsidRPr="0068708C" w:rsidRDefault="00066927" w:rsidP="00821C36">
      <w:pPr>
        <w:pStyle w:val="Odstavecseseznamem"/>
        <w:numPr>
          <w:ilvl w:val="0"/>
          <w:numId w:val="7"/>
        </w:numPr>
      </w:pPr>
      <w:r w:rsidRPr="0068708C">
        <w:lastRenderedPageBreak/>
        <w:t xml:space="preserve">Splatnost daňových dokladů vystavených Prodávajícím </w:t>
      </w:r>
      <w:r w:rsidRPr="00416C73">
        <w:t>je 30 dnů</w:t>
      </w:r>
      <w:r w:rsidRPr="0068708C">
        <w:t xml:space="preserve"> ode dne jejich doručení Kupujícímu, spolu s veškerými požadovanými dokumenty, na adresu sídla Kupujícího.</w:t>
      </w:r>
    </w:p>
    <w:p w:rsidR="00066927" w:rsidRPr="0068708C" w:rsidRDefault="00066927" w:rsidP="00821C36">
      <w:pPr>
        <w:pStyle w:val="Odstavecseseznamem"/>
        <w:numPr>
          <w:ilvl w:val="0"/>
          <w:numId w:val="7"/>
        </w:numPr>
      </w:pPr>
      <w:r w:rsidRPr="0068708C">
        <w:t>Prodávající prohlašuje, že:</w:t>
      </w:r>
    </w:p>
    <w:p w:rsidR="00066927" w:rsidRPr="0068708C" w:rsidRDefault="00066927" w:rsidP="00821C36">
      <w:pPr>
        <w:pStyle w:val="Odstavecseseznamem"/>
        <w:numPr>
          <w:ilvl w:val="0"/>
          <w:numId w:val="9"/>
        </w:numPr>
      </w:pPr>
      <w:r w:rsidRPr="0068708C">
        <w:t>nemá v úmyslu nezaplatit daň z přidané hodnoty u zdanitelného plnění podle této smlouvy (dále jen „daň“),</w:t>
      </w:r>
    </w:p>
    <w:p w:rsidR="00066927" w:rsidRPr="0068708C" w:rsidRDefault="00066927" w:rsidP="00821C36">
      <w:pPr>
        <w:pStyle w:val="Odstavecseseznamem"/>
        <w:numPr>
          <w:ilvl w:val="0"/>
          <w:numId w:val="9"/>
        </w:numPr>
      </w:pPr>
      <w:r w:rsidRPr="0068708C">
        <w:t>mu nejsou známy skutečnosti, nasvědčující tomu, že se dostane do postavení, kdy nemůže daň zaplatit a ani se ke dni podpisu této smlouvy v takovém postavení nenachází,</w:t>
      </w:r>
    </w:p>
    <w:p w:rsidR="00066927" w:rsidRPr="00BC6DC3" w:rsidRDefault="00066927" w:rsidP="00821C36">
      <w:pPr>
        <w:pStyle w:val="Odstavecseseznamem"/>
        <w:numPr>
          <w:ilvl w:val="0"/>
          <w:numId w:val="9"/>
        </w:numPr>
      </w:pPr>
      <w:r w:rsidRPr="0068708C">
        <w:t>nezkrátí daň nebo nevyláká daňovou výhodu.</w:t>
      </w:r>
    </w:p>
    <w:p w:rsidR="00066927" w:rsidRPr="0068708C" w:rsidRDefault="00066927" w:rsidP="00BC6DC3">
      <w:pPr>
        <w:pStyle w:val="Odstavecseseznamem"/>
        <w:numPr>
          <w:ilvl w:val="0"/>
          <w:numId w:val="0"/>
        </w:numPr>
        <w:ind w:left="720"/>
      </w:pPr>
    </w:p>
    <w:p w:rsidR="00066927" w:rsidRDefault="00066927" w:rsidP="00821C36">
      <w:pPr>
        <w:pStyle w:val="Nadpislnku"/>
      </w:pPr>
      <w:r w:rsidRPr="0068708C">
        <w:t>DOBA, MÍSTO A PODMÍNKY PLNĚNÍ DLE KUPNÍ SMLOUVY</w:t>
      </w:r>
    </w:p>
    <w:p w:rsidR="00066927" w:rsidRPr="00CD005A" w:rsidRDefault="00066927" w:rsidP="00821C36">
      <w:pPr>
        <w:pStyle w:val="Odstavecseseznamem"/>
        <w:numPr>
          <w:ilvl w:val="0"/>
          <w:numId w:val="10"/>
        </w:numPr>
      </w:pPr>
      <w:r w:rsidRPr="0068708C">
        <w:t xml:space="preserve">Prodávající je povinen dodat Kupujícímu zboží včetně protokolárního předvedení plně funkčního provozu </w:t>
      </w:r>
      <w:r w:rsidRPr="00CD005A">
        <w:t>všech komponentů nejpozději do 30 dnů ode dne uzavření této kupní smlo</w:t>
      </w:r>
      <w:r w:rsidR="00994F5F">
        <w:t>u</w:t>
      </w:r>
      <w:r w:rsidRPr="00CD005A">
        <w:t xml:space="preserve">vy. </w:t>
      </w:r>
    </w:p>
    <w:p w:rsidR="00066927" w:rsidRPr="00CD005A" w:rsidRDefault="00066927" w:rsidP="0010098A">
      <w:pPr>
        <w:pStyle w:val="Odstavecseseznamem"/>
        <w:numPr>
          <w:ilvl w:val="0"/>
          <w:numId w:val="10"/>
        </w:numPr>
      </w:pPr>
      <w:r w:rsidRPr="00CD005A">
        <w:t>Místem plnění dodávky jsou dílny odborného výcviku, ul. Kollárova 1229, Veselí nad Moravou.</w:t>
      </w:r>
    </w:p>
    <w:p w:rsidR="00066927" w:rsidRPr="0068708C" w:rsidRDefault="00066927" w:rsidP="0010098A">
      <w:pPr>
        <w:pStyle w:val="Odstavecseseznamem"/>
        <w:numPr>
          <w:ilvl w:val="0"/>
          <w:numId w:val="10"/>
        </w:numPr>
      </w:pPr>
      <w:r w:rsidRPr="00CD005A">
        <w:t>Termín dodání a místo dodání lze</w:t>
      </w:r>
      <w:r w:rsidRPr="0068708C">
        <w:t xml:space="preserve"> z</w:t>
      </w:r>
      <w:r>
        <w:t>měnit jen s výslovným předchozí</w:t>
      </w:r>
      <w:r w:rsidRPr="0010098A">
        <w:t xml:space="preserve">m </w:t>
      </w:r>
      <w:r w:rsidRPr="0068708C">
        <w:t xml:space="preserve">souhlasem obou Smluvních stran. </w:t>
      </w:r>
    </w:p>
    <w:p w:rsidR="00066927" w:rsidRPr="0068708C" w:rsidRDefault="00066927" w:rsidP="00821C36">
      <w:pPr>
        <w:pStyle w:val="Odstavecseseznamem"/>
        <w:numPr>
          <w:ilvl w:val="0"/>
          <w:numId w:val="10"/>
        </w:numPr>
      </w:pPr>
      <w:r w:rsidRPr="0068708C">
        <w:t>Kupující je oprávněn převzít částečné plnění, pokud tak učiní, tato skutečnost se vyznačí v protokole o předání a převzetí zboží. Prodávající je povinen dodat zbývající část zboží nejpozději ve sjednané dodací lhůtě.</w:t>
      </w:r>
    </w:p>
    <w:p w:rsidR="00066927" w:rsidRPr="0068708C" w:rsidRDefault="00066927" w:rsidP="00821C36">
      <w:pPr>
        <w:pStyle w:val="Odstavecseseznamem"/>
        <w:numPr>
          <w:ilvl w:val="0"/>
          <w:numId w:val="10"/>
        </w:numPr>
      </w:pPr>
      <w:r w:rsidRPr="0068708C">
        <w:t xml:space="preserve">Kupující je oprávněn dodávku zboží odmítnout převzít,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w:t>
      </w:r>
      <w:r w:rsidRPr="00416C73">
        <w:t>nejpozději do 10 dnů od převzetí</w:t>
      </w:r>
      <w:r w:rsidRPr="0068708C">
        <w:t xml:space="preserve"> dodávky, nedohodnou-li se Smluvní strany jinak.</w:t>
      </w:r>
    </w:p>
    <w:p w:rsidR="00066927" w:rsidRPr="00292EEF" w:rsidRDefault="00066927" w:rsidP="00821C36">
      <w:pPr>
        <w:pStyle w:val="Odstavecseseznamem"/>
        <w:numPr>
          <w:ilvl w:val="0"/>
          <w:numId w:val="10"/>
        </w:numPr>
      </w:pPr>
      <w:r w:rsidRPr="00FE65BC">
        <w:t>Spolu s dodávaným zbožím budou Kupujícímu předány veškeré návody (manuály) k použití</w:t>
      </w:r>
      <w:r w:rsidRPr="0068708C">
        <w:t>, doklady a dokumenty (</w:t>
      </w:r>
      <w:r w:rsidRPr="00416C73">
        <w:t>např. prohlášení o shodě), které</w:t>
      </w:r>
      <w:r w:rsidRPr="0068708C">
        <w:t xml:space="preserve"> se k předmětu plnění vztahují a jež jsou obvyklé, nutné či vhodné k jeho převzetí a užívání. Návody (manuály) k použití, doklady a dokumenty budou v českém </w:t>
      </w:r>
      <w:r>
        <w:t xml:space="preserve">nebo slovenském </w:t>
      </w:r>
      <w:r w:rsidRPr="0068708C">
        <w:t xml:space="preserve">jazyce a okamžikem jejich předání Kupujícím se stávají </w:t>
      </w:r>
      <w:r w:rsidRPr="00292EEF">
        <w:t>jeho výlučným vlastnictvím.</w:t>
      </w:r>
    </w:p>
    <w:p w:rsidR="00066927" w:rsidRPr="002B0778" w:rsidRDefault="00066927" w:rsidP="00BC6DC3">
      <w:pPr>
        <w:pStyle w:val="Odstavecseseznamem"/>
        <w:numPr>
          <w:ilvl w:val="0"/>
          <w:numId w:val="10"/>
        </w:numPr>
      </w:pPr>
      <w:r w:rsidRPr="00292EEF">
        <w:t>Prodávající se zavazuje zajistit likvidaci případné vyřazené techniky za jím dodanou v souladu se zákonem č. 185/2001 Sb., o odpadech, ve znění pozdějšíc</w:t>
      </w:r>
      <w:bookmarkStart w:id="5" w:name="_Ref283986719"/>
      <w:r w:rsidRPr="00292EEF">
        <w:t>h předpisů.</w:t>
      </w:r>
    </w:p>
    <w:bookmarkEnd w:id="5"/>
    <w:p w:rsidR="00066927" w:rsidRDefault="00066927" w:rsidP="00821C36">
      <w:pPr>
        <w:pStyle w:val="Nadpislnku"/>
      </w:pPr>
      <w:r w:rsidRPr="0068708C">
        <w:t>ZÁRUČNÍ PODMÍNKY, ODPOVĚDNOST ZA VADY</w:t>
      </w:r>
    </w:p>
    <w:p w:rsidR="00066927" w:rsidRPr="0068708C" w:rsidRDefault="00066927" w:rsidP="00821C36">
      <w:pPr>
        <w:pStyle w:val="Odstavecseseznamem"/>
        <w:numPr>
          <w:ilvl w:val="0"/>
          <w:numId w:val="11"/>
        </w:numPr>
      </w:pPr>
      <w:r w:rsidRPr="0068708C">
        <w:t xml:space="preserve">Prodávající zaručuje Kupujícímu, že dodané zboží a všechny jeho součásti budou v souladu s touto Kupní smlouvou zejména: </w:t>
      </w:r>
    </w:p>
    <w:p w:rsidR="00066927" w:rsidRPr="0068708C" w:rsidRDefault="00066927" w:rsidP="00821C36">
      <w:pPr>
        <w:pStyle w:val="Odstavecseseznamem"/>
        <w:numPr>
          <w:ilvl w:val="0"/>
          <w:numId w:val="12"/>
        </w:numPr>
      </w:pPr>
      <w:r w:rsidRPr="0068708C">
        <w:t xml:space="preserve">nové a nepoužité, </w:t>
      </w:r>
    </w:p>
    <w:p w:rsidR="00066927" w:rsidRPr="0068708C" w:rsidRDefault="00066927" w:rsidP="00821C36">
      <w:pPr>
        <w:pStyle w:val="Odstavecseseznamem"/>
        <w:numPr>
          <w:ilvl w:val="0"/>
          <w:numId w:val="12"/>
        </w:numPr>
      </w:pPr>
      <w:r w:rsidRPr="0068708C">
        <w:t>plně funkční,</w:t>
      </w:r>
    </w:p>
    <w:p w:rsidR="00066927" w:rsidRPr="0068708C" w:rsidRDefault="00066927" w:rsidP="00821C36">
      <w:pPr>
        <w:pStyle w:val="Odstavecseseznamem"/>
        <w:numPr>
          <w:ilvl w:val="0"/>
          <w:numId w:val="12"/>
        </w:numPr>
      </w:pPr>
      <w:r w:rsidRPr="0068708C">
        <w:t>použitelné v České republice. Zejména v této souvislosti Prodávající zaručuje Kupujícímu, že předmět plnění získal veškerá nezbytná osvědčení pro jeho užití v České republice, pokud je takové osvědčení dle právního řádu České republiky vyžadováno. Prodávající předá kopie těchto osvědčení Kupujícímu při předání dodávky,</w:t>
      </w:r>
    </w:p>
    <w:p w:rsidR="00066927" w:rsidRPr="0068708C" w:rsidRDefault="00066927" w:rsidP="00821C36">
      <w:pPr>
        <w:pStyle w:val="Odstavecseseznamem"/>
        <w:numPr>
          <w:ilvl w:val="0"/>
          <w:numId w:val="12"/>
        </w:numPr>
      </w:pPr>
      <w:r w:rsidRPr="0068708C">
        <w:t>bude odpovídat druhu, jakosti a provedení stanoveným v této Kupní  smlouvě,</w:t>
      </w:r>
    </w:p>
    <w:p w:rsidR="00066927" w:rsidRPr="0068708C" w:rsidRDefault="00066927" w:rsidP="00821C36">
      <w:pPr>
        <w:pStyle w:val="Odstavecseseznamem"/>
        <w:numPr>
          <w:ilvl w:val="0"/>
          <w:numId w:val="12"/>
        </w:numPr>
      </w:pPr>
      <w:r w:rsidRPr="0068708C">
        <w:lastRenderedPageBreak/>
        <w:t>bez materiálových, konstrukčních, výrobních a vzhledových či jiných vad,</w:t>
      </w:r>
    </w:p>
    <w:p w:rsidR="00066927" w:rsidRPr="0068708C" w:rsidRDefault="00066927" w:rsidP="00821C36">
      <w:pPr>
        <w:pStyle w:val="Odstavecseseznamem"/>
        <w:numPr>
          <w:ilvl w:val="0"/>
          <w:numId w:val="12"/>
        </w:numPr>
      </w:pPr>
      <w:r w:rsidRPr="0068708C">
        <w:t xml:space="preserve">bez právních vad. Prodávající v této souvislosti zaručuje Kupujícímu, že ohledně předmětu plnění není veden žádný soudní spor, jsou uhrazeny všechny daně a poplatky s ním související, a pokud </w:t>
      </w:r>
      <w:r w:rsidR="00FB6284" w:rsidRPr="0068708C">
        <w:t>prodávající</w:t>
      </w:r>
      <w:r w:rsidRPr="0068708C">
        <w:t xml:space="preserve"> není výrobcem, že Prodávající uhradil cenu za předmět plnění dle smlouvy, na základě které ho nabyl,</w:t>
      </w:r>
    </w:p>
    <w:p w:rsidR="00066927" w:rsidRPr="0068708C" w:rsidRDefault="00066927" w:rsidP="00821C36">
      <w:pPr>
        <w:pStyle w:val="Odstavecseseznamem"/>
        <w:numPr>
          <w:ilvl w:val="0"/>
          <w:numId w:val="12"/>
        </w:numPr>
      </w:pPr>
      <w:r w:rsidRPr="0068708C">
        <w:t>bezpečné, zejména že předmět plnění neobsahuje radioaktivní materiály a jiné nebezpečné látky a věci, které se mohou stát nebezpečným odpadem ve smyslu zákona o odpadech</w:t>
      </w:r>
      <w:r>
        <w:t xml:space="preserve"> v platném znění</w:t>
      </w:r>
      <w:r w:rsidRPr="0068708C">
        <w:t>,</w:t>
      </w:r>
    </w:p>
    <w:p w:rsidR="00066927" w:rsidRPr="005B25A8" w:rsidRDefault="00066927" w:rsidP="00821C36">
      <w:pPr>
        <w:pStyle w:val="Odstavecseseznamem"/>
        <w:numPr>
          <w:ilvl w:val="0"/>
          <w:numId w:val="12"/>
        </w:numPr>
      </w:pPr>
      <w:r w:rsidRPr="005B25A8">
        <w:t>bude splňovat veškeré nároky a požadavky českého právního řádu, zejména zákona o odpadech a zákona o obalech.</w:t>
      </w:r>
    </w:p>
    <w:p w:rsidR="00066927" w:rsidRPr="00A90FB8" w:rsidRDefault="00066927" w:rsidP="00821C36">
      <w:pPr>
        <w:pStyle w:val="Odstavecseseznamem"/>
        <w:numPr>
          <w:ilvl w:val="0"/>
          <w:numId w:val="11"/>
        </w:numPr>
      </w:pPr>
      <w:r w:rsidRPr="005B25A8">
        <w:t>Prodávající poskytuje Kupujícímu záruku na jakost</w:t>
      </w:r>
      <w:r w:rsidR="009D383A" w:rsidRPr="005B25A8">
        <w:t xml:space="preserve"> (záruční dob</w:t>
      </w:r>
      <w:r w:rsidR="00CB5697" w:rsidRPr="005B25A8">
        <w:t>u</w:t>
      </w:r>
      <w:r w:rsidR="009D383A" w:rsidRPr="005B25A8">
        <w:t>)</w:t>
      </w:r>
      <w:r w:rsidRPr="005B25A8">
        <w:t xml:space="preserve"> v délce trvání 36 měsíců ode dne protokolárního přev</w:t>
      </w:r>
      <w:r w:rsidR="00E10954" w:rsidRPr="005B25A8">
        <w:t>zetí a předání předmětu smlouvy</w:t>
      </w:r>
      <w:r w:rsidRPr="005B25A8">
        <w:t>. Zárukou za jakost</w:t>
      </w:r>
      <w:r w:rsidR="00CB5697" w:rsidRPr="005B25A8">
        <w:t xml:space="preserve"> (záruční dobou</w:t>
      </w:r>
      <w:r w:rsidR="003D365A" w:rsidRPr="005B25A8">
        <w:t>)</w:t>
      </w:r>
      <w:r w:rsidRPr="005B25A8">
        <w:t xml:space="preserve"> přejímá Prodávající závazek, že dodané zboží bude po tuto dobu způsobilé pro použití ke smluvenému účelu, a že si zachová smluvené vlastnosti. </w:t>
      </w:r>
      <w:r w:rsidR="00FB6284" w:rsidRPr="005B25A8">
        <w:t>Prodávající</w:t>
      </w:r>
      <w:r w:rsidRPr="005B25A8">
        <w:t xml:space="preserve"> odpovídá</w:t>
      </w:r>
      <w:r w:rsidRPr="00A90FB8">
        <w:t xml:space="preserve"> za jakoukoliv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rsidR="00066927" w:rsidRPr="00A90FB8" w:rsidRDefault="00066927" w:rsidP="00821C36">
      <w:pPr>
        <w:pStyle w:val="Odstavecseseznamem"/>
        <w:numPr>
          <w:ilvl w:val="0"/>
          <w:numId w:val="11"/>
        </w:numPr>
      </w:pPr>
      <w:r w:rsidRPr="00A90FB8">
        <w:t>Místem plnění záruky je místo instalace, pokud není uvedeno v technických podmínkách jinak.</w:t>
      </w:r>
    </w:p>
    <w:p w:rsidR="00066927" w:rsidRPr="00A90FB8" w:rsidRDefault="00066927" w:rsidP="00821C36">
      <w:pPr>
        <w:pStyle w:val="Odstavecseseznamem"/>
        <w:numPr>
          <w:ilvl w:val="0"/>
          <w:numId w:val="11"/>
        </w:numPr>
      </w:pPr>
      <w:r w:rsidRPr="00A90FB8">
        <w:t>Zboží má vady, jestliže nebylo dodáno v souladu s touto Kupní smlouvou, poruší-li Prodávající tuto Kupní smlouvu, zejména pokud nebylo dodáno v sjednaném druhu, množství a jakosti. Za vady se považují i vady v návodech (manuálech) k použití, dokladech a dokumentech.</w:t>
      </w:r>
    </w:p>
    <w:p w:rsidR="00066927" w:rsidRPr="00383A8E" w:rsidRDefault="00066927" w:rsidP="00821C36">
      <w:pPr>
        <w:pStyle w:val="Odstavecseseznamem"/>
        <w:numPr>
          <w:ilvl w:val="0"/>
          <w:numId w:val="11"/>
        </w:numPr>
      </w:pPr>
      <w:r w:rsidRPr="00A90FB8">
        <w:t xml:space="preserve">Prodávající odpovídá za vady, které má zboží v okamžiku převzetí Kupujícím, i když se vada stane zjevnou až po této době. Prodávající odpovídá rovněž za jakoukoli vadu, jež vznikne po okamžiku předání a převzetí zboží Kupujícím, jestliže je způsobena porušením povinnosti Prodávajícího. </w:t>
      </w:r>
    </w:p>
    <w:p w:rsidR="00066927" w:rsidRPr="00A90FB8" w:rsidRDefault="00066927" w:rsidP="00383A8E">
      <w:pPr>
        <w:pStyle w:val="Odstavecseseznamem"/>
        <w:numPr>
          <w:ilvl w:val="0"/>
          <w:numId w:val="11"/>
        </w:numPr>
      </w:pPr>
      <w:r>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rsidR="00066927" w:rsidRPr="00A90FB8" w:rsidRDefault="00066927" w:rsidP="00821C36">
      <w:pPr>
        <w:pStyle w:val="Odstavecseseznamem"/>
        <w:numPr>
          <w:ilvl w:val="0"/>
          <w:numId w:val="11"/>
        </w:numPr>
      </w:pPr>
      <w:r w:rsidRPr="00A90FB8">
        <w:t>V rámci odpovědnosti za vady garantuje Prodávající:</w:t>
      </w:r>
    </w:p>
    <w:p w:rsidR="00066927" w:rsidRPr="00F0147C" w:rsidRDefault="00066927" w:rsidP="00821C36">
      <w:pPr>
        <w:pStyle w:val="Odstavecseseznamem"/>
        <w:numPr>
          <w:ilvl w:val="0"/>
          <w:numId w:val="13"/>
        </w:numPr>
      </w:pPr>
      <w:r w:rsidRPr="00F0147C">
        <w:t>dostupnost pro nahlášení závady v pracovní dny 8:00 – 16:00 hodin,</w:t>
      </w:r>
    </w:p>
    <w:p w:rsidR="00066927" w:rsidRPr="00F0147C" w:rsidRDefault="00066927" w:rsidP="00821C36">
      <w:pPr>
        <w:pStyle w:val="Odstavecseseznamem"/>
        <w:numPr>
          <w:ilvl w:val="0"/>
          <w:numId w:val="13"/>
        </w:numPr>
      </w:pPr>
      <w:r w:rsidRPr="00F0147C">
        <w:t xml:space="preserve">doba reakce na poruchu (reakční doba servisu) do následujícího pracovního dne ode dne </w:t>
      </w:r>
      <w:r w:rsidR="00FB6284" w:rsidRPr="00F0147C">
        <w:t>nahlášení</w:t>
      </w:r>
      <w:r w:rsidRPr="00F0147C">
        <w:t xml:space="preserve"> poruchy („NBD“), garantovaná doba opravy do tří pracovních dnů ode dne nahlášení poruchy, pokud se smluvní strany nedohodnou jinak. Oprava bude provedena v místě instalace.</w:t>
      </w:r>
    </w:p>
    <w:p w:rsidR="00066927" w:rsidRPr="00A90FB8" w:rsidRDefault="00066927" w:rsidP="00821C36">
      <w:pPr>
        <w:pStyle w:val="Odstavecseseznamem"/>
        <w:numPr>
          <w:ilvl w:val="0"/>
          <w:numId w:val="11"/>
        </w:numPr>
      </w:pPr>
      <w:r w:rsidRPr="00A90FB8">
        <w:t>Kupující nahlásí vadu Prodávajícímu, a to telefonicky a následně e-mailem. Prodávající neprodleně potvrdí písemně (e-mailem) přijetí závady a navrhne způsob odstranění (např. výměna, návštěva servisního technika, vzdálené odstranění problémů, atd</w:t>
      </w:r>
      <w:r w:rsidR="007E5F90">
        <w:t>.</w:t>
      </w:r>
      <w:r w:rsidRPr="00A90FB8">
        <w:t xml:space="preserve">). Kontakty pro nahlášení vad: telefon Prodávajícího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291AEA">
        <w:rPr>
          <w:i/>
        </w:rPr>
        <w:t xml:space="preserve"> (doplní uchazeč)</w:t>
      </w:r>
      <w:r w:rsidRPr="00A90FB8">
        <w:t xml:space="preserve">, email Prodávajícího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291AEA">
        <w:rPr>
          <w:i/>
        </w:rPr>
        <w:t xml:space="preserve"> (doplní uchazeč)</w:t>
      </w:r>
    </w:p>
    <w:p w:rsidR="00066927" w:rsidRPr="00A90FB8" w:rsidRDefault="00066927" w:rsidP="00821C36">
      <w:pPr>
        <w:pStyle w:val="Odstavecseseznamem"/>
        <w:numPr>
          <w:ilvl w:val="0"/>
          <w:numId w:val="11"/>
        </w:numPr>
      </w:pPr>
      <w:r w:rsidRPr="00A90FB8">
        <w:t xml:space="preserve">O odstranění reklamované vady sepíše Kupující zápis, ve kterém potvrdí odstranění vady nebo uvede důvody, pro které odmítá uznat vadu za odstraněnou. Neodstraní-li Prodávající vady předmětu plnění ve </w:t>
      </w:r>
      <w:r w:rsidRPr="00DD333D">
        <w:t>lhůtě 10 dnů od odmítnutí uznání</w:t>
      </w:r>
      <w:r w:rsidRPr="00A90FB8">
        <w:t xml:space="preserve"> odstranění vady nebo oznámí-li Prodávající před uplynutím této lhůty Kupující, že vady neodstraní, je Kupující oprávněn odstoupit od této Kupní smlouvy. Současně je Kupující oprávněn pověřit odstraněním vady jinou odbornou právnickou nebo fyzickou osobu, přičemž veškeré takto vzniklé náklady na odstranění vady uhradí Kupujícímu Prodávající.</w:t>
      </w:r>
    </w:p>
    <w:p w:rsidR="00066927" w:rsidRPr="00A90FB8" w:rsidRDefault="00066927" w:rsidP="00821C36">
      <w:pPr>
        <w:pStyle w:val="Odstavecseseznamem"/>
        <w:numPr>
          <w:ilvl w:val="0"/>
          <w:numId w:val="11"/>
        </w:numPr>
      </w:pPr>
      <w:r w:rsidRPr="00A90FB8">
        <w:t xml:space="preserve">Smluvní strany se dohodly, že Kupující je oprávněn předmět plnění opatřovat je polepy či nápisy. Tyto úpravy nejsou důvodem nemožnosti odstoupení od této Kupní smlouvy nebo vrácení </w:t>
      </w:r>
      <w:r w:rsidRPr="00A90FB8">
        <w:lastRenderedPageBreak/>
        <w:t>vadného plnění Prodávajícímu a Prodávající se zavazuje takto upravený předmět plnění přijmout bez nároku na jakoukoliv náhradu.</w:t>
      </w:r>
    </w:p>
    <w:p w:rsidR="00066927" w:rsidRPr="00A90FB8" w:rsidRDefault="00066927" w:rsidP="00821C36">
      <w:pPr>
        <w:pStyle w:val="Odstavecseseznamem"/>
        <w:numPr>
          <w:ilvl w:val="0"/>
          <w:numId w:val="11"/>
        </w:numPr>
      </w:pPr>
      <w:r w:rsidRPr="00A90FB8">
        <w:t xml:space="preserve">Nebyla-li do okamžiku uplatnění reklamace uhrazena celá kupní cena, Kupující není v prodlení s úhradou kupní ceny až do vyřešení </w:t>
      </w:r>
      <w:r w:rsidR="00FB6284" w:rsidRPr="00A90FB8">
        <w:t>reklamace</w:t>
      </w:r>
      <w:r w:rsidRPr="00A90FB8">
        <w:t xml:space="preserve">. </w:t>
      </w:r>
    </w:p>
    <w:p w:rsidR="00066927" w:rsidRPr="006D1671" w:rsidRDefault="00066927" w:rsidP="00821C36">
      <w:pPr>
        <w:pStyle w:val="Odstavecseseznamem"/>
        <w:numPr>
          <w:ilvl w:val="0"/>
          <w:numId w:val="11"/>
        </w:numPr>
      </w:pPr>
      <w:r w:rsidRPr="006D1671">
        <w:t>Uplatněním nároku z odpovědnosti za vady předmětu plnění není dotčen nárok Kupujícího na náhradu škody a ušlého zisku.</w:t>
      </w:r>
    </w:p>
    <w:p w:rsidR="00066927" w:rsidRPr="006D1671" w:rsidRDefault="00066927" w:rsidP="00821C36">
      <w:pPr>
        <w:pStyle w:val="Odstavecseseznamem"/>
        <w:numPr>
          <w:ilvl w:val="0"/>
          <w:numId w:val="11"/>
        </w:numPr>
      </w:pPr>
      <w:r w:rsidRPr="006D1671">
        <w:t>Prodávající je povinen řádně vést servisní evidenci zboží a poskytovat z ní na vyžádání  údaje. Prodávající je povinen poskytnout Kupujícímu kompletní údaje do tří pracovních dnů od jejich vyžádání.</w:t>
      </w:r>
    </w:p>
    <w:p w:rsidR="00066927" w:rsidRPr="00A90FB8" w:rsidRDefault="00066927" w:rsidP="00821C36">
      <w:pPr>
        <w:pStyle w:val="Odstavecseseznamem"/>
        <w:numPr>
          <w:ilvl w:val="0"/>
          <w:numId w:val="11"/>
        </w:numPr>
      </w:pPr>
      <w:r w:rsidRPr="00A90FB8">
        <w:t>Veškeré činnosti nutné či související s reklamací vad činí Prodávající sám na své náklady v součinnosti s Kupujícím a v jeho provozní době tak, aby svými činnostmi neohrozil nebo neomezil činnost Kupujícího.</w:t>
      </w:r>
    </w:p>
    <w:p w:rsidR="00066927" w:rsidRPr="00A90FB8" w:rsidRDefault="00066927" w:rsidP="00821C36">
      <w:pPr>
        <w:pStyle w:val="Odstavecseseznamem"/>
        <w:numPr>
          <w:ilvl w:val="0"/>
          <w:numId w:val="11"/>
        </w:numPr>
      </w:pPr>
      <w:r w:rsidRPr="00A90FB8">
        <w:t xml:space="preserve">Po dobu záruky je Prodávající povinen poskytovat bezplatnou telefonickou podporu  Kupujícímu v pracovní dny v době </w:t>
      </w:r>
      <w:r w:rsidRPr="00DD333D">
        <w:t>od 8:00 do 16:00 hodin</w:t>
      </w:r>
      <w:r w:rsidRPr="00A90FB8">
        <w:t xml:space="preserve">. Kontakty pro bezplatnou telefonickou podporu: telefon Prodávajícího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291AEA">
        <w:rPr>
          <w:i/>
        </w:rPr>
        <w:t xml:space="preserve"> (doplní uchazeč)</w:t>
      </w:r>
    </w:p>
    <w:p w:rsidR="00066927" w:rsidRPr="00A90FB8" w:rsidRDefault="00066927" w:rsidP="00821C36">
      <w:pPr>
        <w:pStyle w:val="Nadpislnku"/>
      </w:pPr>
      <w:r w:rsidRPr="00A90FB8">
        <w:t>ZÁVAZKY SMLUVNÍCH STRAN PŘI PLNĚNÍ DLE KUPNÍ SMLOUVY</w:t>
      </w:r>
    </w:p>
    <w:p w:rsidR="00066927" w:rsidRPr="004D7854" w:rsidRDefault="00066927" w:rsidP="00821C36">
      <w:pPr>
        <w:pStyle w:val="Odstavecseseznamem"/>
        <w:numPr>
          <w:ilvl w:val="0"/>
          <w:numId w:val="14"/>
        </w:numPr>
      </w:pPr>
      <w:r w:rsidRPr="00A90FB8">
        <w:t>Prodávající je povinen pověřit plněním závazků z této Kupní smlouvy pouze ty zaměstnance, kteří jsou k tomu odborně způsobilí.</w:t>
      </w:r>
    </w:p>
    <w:p w:rsidR="00066927" w:rsidRPr="00A90FB8" w:rsidRDefault="00066927" w:rsidP="00821C36">
      <w:pPr>
        <w:pStyle w:val="Odstavecseseznamem"/>
        <w:numPr>
          <w:ilvl w:val="0"/>
          <w:numId w:val="14"/>
        </w:numPr>
      </w:pPr>
      <w:r w:rsidRPr="00A90FB8">
        <w:t>Veškerá komunikace na základě této Kupní smlouvy je činěna písemně, není-li touto Kupní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rsidR="00066927" w:rsidRPr="00A90FB8" w:rsidRDefault="00066927" w:rsidP="00821C36">
      <w:pPr>
        <w:pStyle w:val="Odstavecseseznamem"/>
        <w:numPr>
          <w:ilvl w:val="0"/>
          <w:numId w:val="14"/>
        </w:numPr>
      </w:pPr>
      <w:r w:rsidRPr="00A90FB8">
        <w:t>Kupující se zavazuje zajistit pracovníkům Prodávajícího během plnění předmětu této Kupní smlouvy, je-li to nezbytné, přístup na příslušná pracoviště a součinnost nezbytnou k provedení předmětu plnění. Prodávající se zavazuje dodržovat v objektech Kupujícího příslušné bezpečnostní předpisy.</w:t>
      </w:r>
    </w:p>
    <w:p w:rsidR="00066927" w:rsidRPr="00A90FB8" w:rsidRDefault="00066927" w:rsidP="00821C36">
      <w:pPr>
        <w:pStyle w:val="Odstavecseseznamem"/>
        <w:numPr>
          <w:ilvl w:val="0"/>
          <w:numId w:val="14"/>
        </w:numPr>
      </w:pPr>
      <w:r w:rsidRPr="00A90FB8">
        <w:t>Při plnění této Kupní smlouvy je Prodávající vázán touto Kupní smlouvou, obecně závaznými právními předpisy a pokyny Kupujícího, pokud tyto nejsou v rozporu s těmito normami nebo zájmy Kupujícího. Prodávající je povinen včas písemně upozornit Kupujícího na zřejmou nevhodnost jeho pokynů, jejichž následkem může vzniknout škoda nebo nesoulad se zákony nebo obecně závaznými právními předpisy. Pokud Kupující navzdory tomuto upozornění trvá na svých pokynech, Prodávající neodpovídá za jakoukoli škodu vzniklou v této příčinné souvislosti.</w:t>
      </w:r>
    </w:p>
    <w:p w:rsidR="00066927" w:rsidRPr="00A90FB8" w:rsidRDefault="00066927" w:rsidP="00821C36">
      <w:pPr>
        <w:pStyle w:val="Odstavecseseznamem"/>
        <w:numPr>
          <w:ilvl w:val="0"/>
          <w:numId w:val="14"/>
        </w:numPr>
      </w:pPr>
      <w:r w:rsidRPr="00A90FB8">
        <w:t>Prodávající se zavazuje:</w:t>
      </w:r>
    </w:p>
    <w:p w:rsidR="00066927" w:rsidRPr="00A90FB8" w:rsidRDefault="00066927" w:rsidP="003C183A">
      <w:pPr>
        <w:pStyle w:val="Odstavecseseznamem"/>
        <w:numPr>
          <w:ilvl w:val="1"/>
          <w:numId w:val="14"/>
        </w:numPr>
      </w:pPr>
      <w:r w:rsidRPr="00A90FB8">
        <w:t>informovat neprodleně Kupujícího o všech skutečnostech majících vliv na plnění dle této Kupní smlouvy,</w:t>
      </w:r>
    </w:p>
    <w:p w:rsidR="00066927" w:rsidRPr="00A90FB8" w:rsidRDefault="00066927" w:rsidP="003C183A">
      <w:pPr>
        <w:pStyle w:val="Odstavecseseznamem"/>
        <w:numPr>
          <w:ilvl w:val="1"/>
          <w:numId w:val="14"/>
        </w:numPr>
      </w:pPr>
      <w:r w:rsidRPr="00A90FB8">
        <w:t>plnit řádně a ve stanoveném termínu své povinnosti vyplývající z této Kupní smlouvy,</w:t>
      </w:r>
    </w:p>
    <w:p w:rsidR="00066927" w:rsidRPr="00A90FB8" w:rsidRDefault="00066927" w:rsidP="003C183A">
      <w:pPr>
        <w:pStyle w:val="Odstavecseseznamem"/>
        <w:numPr>
          <w:ilvl w:val="1"/>
          <w:numId w:val="14"/>
        </w:numPr>
      </w:pPr>
      <w:r w:rsidRPr="00A90FB8">
        <w:t>požádat včas Kupujícího o potřebnou součinnost za účelem řádného plnění této Kupní  smlouvy,</w:t>
      </w:r>
    </w:p>
    <w:p w:rsidR="00066927" w:rsidRPr="00A90FB8" w:rsidRDefault="00066927" w:rsidP="00821C36">
      <w:pPr>
        <w:pStyle w:val="Odstavecseseznamem"/>
        <w:numPr>
          <w:ilvl w:val="0"/>
          <w:numId w:val="14"/>
        </w:numPr>
      </w:pPr>
      <w:r w:rsidRPr="00A90FB8">
        <w:t xml:space="preserve">Prodávající není oprávněn postoupit, ani převést jakákoliv svá práva či povinnosti vyplývající z této Kupní smlouvy bez předchozího písemného souhlasu Kupujícího. </w:t>
      </w:r>
    </w:p>
    <w:p w:rsidR="00066927" w:rsidRPr="00A90FB8" w:rsidRDefault="00066927" w:rsidP="00821C36">
      <w:pPr>
        <w:pStyle w:val="Odstavecseseznamem"/>
        <w:numPr>
          <w:ilvl w:val="0"/>
          <w:numId w:val="14"/>
        </w:numPr>
      </w:pPr>
      <w:r w:rsidRPr="00A90FB8">
        <w:lastRenderedPageBreak/>
        <w:t>Prodávající není oprávněn použít ve svých dokumentech, prezentacích či reklamě odkazy na Kupujícího nebo jakýkoliv jiný odkaz, který by mohl byť i nepřímo vést k identifikaci Kupujícího, bez předchozího písemného souhlasu Kupujícího. Výše uvedeným omezením není dotčena možnost Prodávajícího uvádět činnost dle této smlouvy jako svou referenci ve svých nabídkách v zákonem stanoveném rozsahu, popřípadě rozsahu stanoveném zadavatelem.</w:t>
      </w:r>
    </w:p>
    <w:p w:rsidR="00066927" w:rsidRPr="00A90FB8" w:rsidRDefault="00066927" w:rsidP="00821C36">
      <w:pPr>
        <w:pStyle w:val="Odstavecseseznamem"/>
        <w:numPr>
          <w:ilvl w:val="0"/>
          <w:numId w:val="14"/>
        </w:numPr>
      </w:pPr>
      <w:r w:rsidRPr="00A90FB8">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subdodavatelů.</w:t>
      </w:r>
    </w:p>
    <w:p w:rsidR="00066927" w:rsidRPr="00E3052E" w:rsidRDefault="00066927" w:rsidP="00714C13">
      <w:pPr>
        <w:pStyle w:val="Odstavecseseznamem"/>
        <w:numPr>
          <w:ilvl w:val="0"/>
          <w:numId w:val="32"/>
        </w:numPr>
      </w:pPr>
      <w:r w:rsidRPr="00A90FB8">
        <w:t xml:space="preserve">Prodávající je povinen uchovávat </w:t>
      </w:r>
      <w:r w:rsidRPr="00E3052E">
        <w:t xml:space="preserve">veškeré doklady a dokumentaci veřejné zakázky související s předmětnou veřejnou zakázkou po dobu 10 let od ukončení financování projektu, zároveň však alespoň do doby uplynutí tří let od ukončení programu dle č. 88 a následujících Nařízení Rady (ES) 1083/2006, o obecných ustanoveních o Evropském fondu pro regionální rozvoj, Evropském sociálním fondu a Fondu soudržnosti. Po tuto dobu je </w:t>
      </w:r>
      <w:r>
        <w:t>dodavatel</w:t>
      </w:r>
      <w:r w:rsidRPr="00E3052E">
        <w:t xml:space="preserve"> povinen umožnit zaměstnancům nebo zmocněncům poskytovatele podpory/dotace,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rsidR="00066927" w:rsidRPr="00A90FB8" w:rsidRDefault="00066927" w:rsidP="00821C36">
      <w:pPr>
        <w:pStyle w:val="Odstavecseseznamem"/>
        <w:numPr>
          <w:ilvl w:val="0"/>
          <w:numId w:val="14"/>
        </w:numPr>
      </w:pPr>
      <w:r w:rsidRPr="00A90FB8">
        <w:t xml:space="preserve">Prodávající je povinen Kupujícímu předložit ke dni uzavření této smlouvy účinnou pojistnou smlouvu na odpovědnost na škodu způsobenou třetí osobě na </w:t>
      </w:r>
      <w:r w:rsidRPr="006664E1">
        <w:t>pojistnou částku 1 mil. Kč a</w:t>
      </w:r>
      <w:r w:rsidRPr="00A90FB8">
        <w:t xml:space="preserve"> tuto pojistnou smlouvu s uvedenou</w:t>
      </w:r>
      <w:r>
        <w:t xml:space="preserve"> pojistnou částkou udržovat po </w:t>
      </w:r>
      <w:r w:rsidRPr="00714C13">
        <w:t>c</w:t>
      </w:r>
      <w:r w:rsidRPr="00A90FB8">
        <w:t>elou dobu platnosti smlouvy.</w:t>
      </w:r>
    </w:p>
    <w:p w:rsidR="00066927" w:rsidRPr="00A90FB8" w:rsidRDefault="00066927" w:rsidP="00821C36">
      <w:pPr>
        <w:pStyle w:val="Nadpislnku"/>
      </w:pPr>
      <w:r w:rsidRPr="00A90FB8">
        <w:t xml:space="preserve">PŘECHOD VLASTNICTVÍ A NEBEZPEČÍ ŠKODY </w:t>
      </w:r>
    </w:p>
    <w:p w:rsidR="00066927" w:rsidRPr="00A60AED" w:rsidRDefault="00066927" w:rsidP="00A60AED">
      <w:pPr>
        <w:pStyle w:val="Odstavecseseznamem"/>
        <w:numPr>
          <w:ilvl w:val="0"/>
          <w:numId w:val="15"/>
        </w:numPr>
      </w:pPr>
      <w:r w:rsidRPr="00A90FB8">
        <w:t>Vlastnictví k předmětu plnění dodanému na základě této Kupní smlouvy přechází na Kupujícího okamžikem podpisu protokolu o předání a převzetí plnění oběma Smluvními stranami Tímto okamžikem přechází na Kupujícího rovněž nebezpečí škody na předmětu plnění.</w:t>
      </w:r>
    </w:p>
    <w:p w:rsidR="00066927" w:rsidRPr="006B2FAD" w:rsidRDefault="00066927" w:rsidP="00821C36">
      <w:pPr>
        <w:pStyle w:val="Nadpislnku"/>
      </w:pPr>
      <w:r w:rsidRPr="006B2FAD">
        <w:t>SMLUVNÍ SANKCE</w:t>
      </w:r>
    </w:p>
    <w:p w:rsidR="00066927" w:rsidRPr="00EA6B23" w:rsidRDefault="00066927" w:rsidP="00821C36">
      <w:pPr>
        <w:pStyle w:val="Odstavecseseznamem"/>
        <w:numPr>
          <w:ilvl w:val="0"/>
          <w:numId w:val="16"/>
        </w:numPr>
      </w:pPr>
      <w:r w:rsidRPr="00EA6B23">
        <w:t xml:space="preserve">Smluvní strany se dohodly, že: </w:t>
      </w:r>
    </w:p>
    <w:p w:rsidR="00066927" w:rsidRPr="00DD333D" w:rsidRDefault="00066927" w:rsidP="00821C36">
      <w:pPr>
        <w:pStyle w:val="Odstavecseseznamem"/>
        <w:numPr>
          <w:ilvl w:val="0"/>
          <w:numId w:val="17"/>
        </w:numPr>
      </w:pPr>
      <w:r w:rsidRPr="00DD333D">
        <w:t xml:space="preserve">Prodávající zaplatí Kupujícímu smluvní pokutu ve výši 1.000,- Kč za každý započatý kalendářní den prodlení s dodáním předmětu plnění. </w:t>
      </w:r>
    </w:p>
    <w:p w:rsidR="00066927" w:rsidRPr="00DD333D" w:rsidRDefault="00066927" w:rsidP="00821C36">
      <w:pPr>
        <w:pStyle w:val="Odstavecseseznamem"/>
        <w:numPr>
          <w:ilvl w:val="0"/>
          <w:numId w:val="17"/>
        </w:numPr>
      </w:pPr>
      <w:r w:rsidRPr="00DD333D">
        <w:t>Prodávající zaplatí Kupujícímu smluvní pokutu za prodlení s odstraňováním vad a nedodělků zjištěných v rámci přejímacího řízení ve výši 500,- Kč za každou vadu a započatý kalendářní den prodlení s odstraněním vady.</w:t>
      </w:r>
    </w:p>
    <w:p w:rsidR="00066927" w:rsidRPr="00DD333D" w:rsidRDefault="00066927" w:rsidP="00821C36">
      <w:pPr>
        <w:pStyle w:val="Odstavecseseznamem"/>
        <w:numPr>
          <w:ilvl w:val="0"/>
          <w:numId w:val="17"/>
        </w:numPr>
      </w:pPr>
      <w:r w:rsidRPr="00DD333D">
        <w:t>Prodávající zaplatí Kupuj</w:t>
      </w:r>
      <w:r w:rsidR="007E5F90">
        <w:t>í</w:t>
      </w:r>
      <w:r w:rsidRPr="00DD333D">
        <w:t>címu smluvní pokutu za prodlení s odstraněním reklamované vady v dohodnuté lhůtě ve výši 500,- Kč za každou vadu a započatý kalendářní den prodlení s odstraněním vady.</w:t>
      </w:r>
    </w:p>
    <w:p w:rsidR="00066927" w:rsidRPr="00DD333D" w:rsidRDefault="00066927" w:rsidP="00821C36">
      <w:pPr>
        <w:pStyle w:val="Odstavecseseznamem"/>
        <w:numPr>
          <w:ilvl w:val="0"/>
          <w:numId w:val="17"/>
        </w:numPr>
      </w:pPr>
      <w:r w:rsidRPr="00DD333D">
        <w:t>Prodávající zaplatí Kupujícímu smluvní pokutu za nesplnění povinnosti dodat Kupujícímu náhradní zboží stejného druhu a obdobných parametrů při překročení garantované doby opravy (viz čl. VI odst. 7 písm. b) této smlouvy) ve výši 500,- Kč za každý započatý kalendářní den, kdy nezapůjčí náhradní zboží stejného druhu a obdobných parametrů.</w:t>
      </w:r>
    </w:p>
    <w:p w:rsidR="00066927" w:rsidRPr="00DD333D" w:rsidRDefault="00066927" w:rsidP="00821C36">
      <w:pPr>
        <w:pStyle w:val="Odstavecseseznamem"/>
        <w:numPr>
          <w:ilvl w:val="0"/>
          <w:numId w:val="17"/>
        </w:numPr>
      </w:pPr>
      <w:r w:rsidRPr="00DD333D">
        <w:lastRenderedPageBreak/>
        <w:t>Prodávající zaplatí Kupujícímu smluvní pokutu za nesplnění povinnosti vést řádně  servisní evidenci zboží nebo poskytovat z ní na vyžádání  údaje (viz čl. VI odst. 1</w:t>
      </w:r>
      <w:r>
        <w:t>4</w:t>
      </w:r>
      <w:r w:rsidRPr="00DD333D">
        <w:t xml:space="preserve"> této smlouvy) ve výši 500,- Kč za každý den i započatý kalendářní den prodlení s plněním této povinnosti.</w:t>
      </w:r>
    </w:p>
    <w:p w:rsidR="00066927" w:rsidRPr="00DD333D" w:rsidRDefault="00066927" w:rsidP="00821C36">
      <w:pPr>
        <w:pStyle w:val="Odstavecseseznamem"/>
        <w:numPr>
          <w:ilvl w:val="0"/>
          <w:numId w:val="17"/>
        </w:numPr>
      </w:pPr>
      <w:r w:rsidRPr="00DD333D">
        <w:t xml:space="preserve">Prodávající zaplatí Kupujícímu smluvní pokutu za nesplnění povinnosti poskytovat bezplatnou telefonickou podporu dle čl. VI odst. 14 této smlouvy ve výši 500,- Kč za každý i započatý kalendářní den prodlení s plněním této povinnosti.    </w:t>
      </w:r>
    </w:p>
    <w:p w:rsidR="00066927" w:rsidRPr="00DD333D" w:rsidRDefault="00066927" w:rsidP="00821C36">
      <w:pPr>
        <w:pStyle w:val="Odstavecseseznamem"/>
        <w:numPr>
          <w:ilvl w:val="0"/>
          <w:numId w:val="17"/>
        </w:numPr>
      </w:pPr>
      <w:r w:rsidRPr="00DD333D">
        <w:t>Kupující zaplatí Prodávajícímu smluvní pokutu za prodlení s úhradou faktury předloženou po splnění podmínek stanovených touto smlouvou a to ve výši dle vládního nařízení č. 351/2013 Sb., ve znění pozdějších předpisů</w:t>
      </w:r>
    </w:p>
    <w:p w:rsidR="00066927" w:rsidRPr="005D1BC6" w:rsidRDefault="00066927" w:rsidP="005D1BC6">
      <w:pPr>
        <w:pStyle w:val="Odstavecseseznamem"/>
        <w:numPr>
          <w:ilvl w:val="0"/>
          <w:numId w:val="16"/>
        </w:numPr>
      </w:pPr>
      <w:r w:rsidRPr="00DD333D">
        <w:t>Splatnost smluvních pokut se sjednává na 30 dnů ode dne doručení jejich vyúčtování</w:t>
      </w:r>
      <w:r w:rsidRPr="00EA6B23">
        <w:t>.</w:t>
      </w:r>
    </w:p>
    <w:p w:rsidR="00066927" w:rsidRPr="00EA6B23" w:rsidRDefault="00066927" w:rsidP="005D1BC6">
      <w:pPr>
        <w:ind w:left="360" w:hanging="360"/>
      </w:pPr>
      <w:r>
        <w:t xml:space="preserve">3.  </w:t>
      </w:r>
      <w:r>
        <w:tab/>
      </w:r>
      <w:r w:rsidRPr="00EA6B23">
        <w:t xml:space="preserve">Zaplacením jakékoli smluvní pokuty dle této smlouvy, není dotčeno právo oprávněné strany na náhradu škody způsobené porušením povinností dle této smlouvy.  </w:t>
      </w:r>
    </w:p>
    <w:p w:rsidR="00066927" w:rsidRPr="00EA6B23" w:rsidRDefault="00066927" w:rsidP="00C6780E">
      <w:pPr>
        <w:ind w:left="360" w:hanging="360"/>
      </w:pPr>
      <w:r>
        <w:t xml:space="preserve">4.  </w:t>
      </w:r>
      <w:r>
        <w:tab/>
      </w:r>
      <w:r w:rsidRPr="00EA6B23">
        <w:t>Smluvní strana, které vznikne právo uplatnit smluvní pokutu, může od jejího vymáhání na základě své vůle upustit.</w:t>
      </w:r>
    </w:p>
    <w:p w:rsidR="00066927" w:rsidRPr="00EA6B23" w:rsidRDefault="00066927" w:rsidP="00821C36">
      <w:pPr>
        <w:pStyle w:val="Nadpislnku"/>
      </w:pPr>
      <w:r w:rsidRPr="00EA6B23">
        <w:t>UKONČENÍ SMLUVNÍHO VZTAHU</w:t>
      </w:r>
    </w:p>
    <w:p w:rsidR="00066927" w:rsidRPr="00EA6B23" w:rsidRDefault="00066927" w:rsidP="00DD333D">
      <w:pPr>
        <w:pStyle w:val="Odstavecseseznamem"/>
        <w:numPr>
          <w:ilvl w:val="0"/>
          <w:numId w:val="19"/>
        </w:numPr>
        <w:ind w:left="426" w:hanging="426"/>
      </w:pPr>
      <w:r w:rsidRPr="00EA6B23">
        <w:t xml:space="preserve">Tato smlouva zanikne splněním závazku dle ustanovení § </w:t>
      </w:r>
      <w:r>
        <w:t>1908 Občanského</w:t>
      </w:r>
      <w:r w:rsidRPr="00EA6B23">
        <w:t xml:space="preserve"> zákoníku nebo před uplynutím lhůty plnění z důvodu podstatného porušení povinností smluvních stran - jednostranným právním úkonem, tj. odstoupením od smlouvy. Dále může tato smlouva zaniknout dohodou, smluvních stran. Návrhy na zánik smlouvy dohodou je oprávněna vystavit kterákoli ze smluvních stran. </w:t>
      </w:r>
    </w:p>
    <w:p w:rsidR="00066927" w:rsidRPr="00EA6B23" w:rsidRDefault="00066927" w:rsidP="00DD333D">
      <w:pPr>
        <w:pStyle w:val="Odstavecseseznamem"/>
        <w:numPr>
          <w:ilvl w:val="0"/>
          <w:numId w:val="19"/>
        </w:numPr>
        <w:ind w:left="426" w:hanging="426"/>
      </w:pPr>
      <w:r w:rsidRPr="00EA6B23">
        <w:t>Kterákoli smluvní strana je povinna písemně oznámit druhé straně, že poruší své povinnosti plynoucí ze závazkového vztahu. Také je povinna oznámit skutečnosti, které se týkají podstatného zhoršení výrobních pom</w:t>
      </w:r>
      <w:r w:rsidR="000C5F8A">
        <w:t>ěrů, majetkových poměrů, případ</w:t>
      </w:r>
      <w:r w:rsidRPr="00EA6B23">
        <w:t>ně i kapacitních či personálních poměrů, které by mohly mít i jednotlivě negativní vliv na plnění je</w:t>
      </w:r>
      <w:r>
        <w:t>jí</w:t>
      </w:r>
      <w:r w:rsidRPr="00EA6B23">
        <w:t xml:space="preserve">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w:t>
      </w:r>
    </w:p>
    <w:p w:rsidR="00066927" w:rsidRPr="00EA6B23" w:rsidRDefault="00066927" w:rsidP="00DD333D">
      <w:pPr>
        <w:pStyle w:val="Odstavecseseznamem"/>
        <w:numPr>
          <w:ilvl w:val="0"/>
          <w:numId w:val="19"/>
        </w:numPr>
        <w:ind w:left="426" w:hanging="426"/>
      </w:pPr>
      <w:r w:rsidRPr="00EA6B23">
        <w:t xml:space="preserve">Odstoupení od smlouvy musí odstupující strana oznámit druhé straně písemně bez zbytečného odkladu poté, co se dozvěděla o podstatném porušení smlouvy. Lhůta pro doručení odstoupení od smlouvy se stanovuje pro obě </w:t>
      </w:r>
      <w:r w:rsidRPr="00DD333D">
        <w:t>strany 10 dnů ode dne</w:t>
      </w:r>
      <w:r w:rsidRPr="00EA6B23">
        <w:t xml:space="preserv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rsidR="00066927" w:rsidRPr="00EA6B23" w:rsidRDefault="00066927" w:rsidP="00DD333D">
      <w:pPr>
        <w:pStyle w:val="Odstavecseseznamem"/>
        <w:numPr>
          <w:ilvl w:val="0"/>
          <w:numId w:val="19"/>
        </w:numPr>
        <w:ind w:left="426" w:hanging="426"/>
      </w:pPr>
      <w:r w:rsidRPr="00EA6B23">
        <w:t>Stanoví-li strana oprávněná pro dodatečné plnění lhůtu, což</w:t>
      </w:r>
      <w:r>
        <w:t xml:space="preserve"> však</w:t>
      </w:r>
      <w:r w:rsidRPr="00EA6B23">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rsidR="00066927" w:rsidRPr="00FE65BC" w:rsidRDefault="00066927" w:rsidP="00DD333D">
      <w:pPr>
        <w:pStyle w:val="Odstavecseseznamem"/>
        <w:numPr>
          <w:ilvl w:val="0"/>
          <w:numId w:val="19"/>
        </w:numPr>
        <w:ind w:left="426" w:hanging="426"/>
      </w:pPr>
      <w:r w:rsidRPr="00EA6B23">
        <w:t xml:space="preserve">Podstatným porušením smlouvy opravňujícím Kupujícího odstoupit od smlouvy mimo ujednání uvedená v jiných článcích </w:t>
      </w:r>
      <w:r w:rsidRPr="00FE65BC">
        <w:t>smlouvy se rozumí:</w:t>
      </w:r>
    </w:p>
    <w:p w:rsidR="00066927" w:rsidRPr="00FE65BC" w:rsidRDefault="00066927" w:rsidP="00DD333D">
      <w:pPr>
        <w:pStyle w:val="Odstavecseseznamem"/>
        <w:numPr>
          <w:ilvl w:val="0"/>
          <w:numId w:val="0"/>
        </w:numPr>
        <w:ind w:left="993" w:hanging="567"/>
      </w:pPr>
      <w:r w:rsidRPr="00FE65BC">
        <w:t xml:space="preserve">a) </w:t>
      </w:r>
      <w:r>
        <w:tab/>
      </w:r>
      <w:r w:rsidRPr="00FE65BC">
        <w:t>prodlení Prodávajícího se zahájením plnění delší než 10 kalendářních dnů</w:t>
      </w:r>
    </w:p>
    <w:p w:rsidR="00066927" w:rsidRPr="00FE65BC" w:rsidRDefault="00066927" w:rsidP="00DD333D">
      <w:pPr>
        <w:pStyle w:val="Odstavecseseznamem"/>
        <w:numPr>
          <w:ilvl w:val="0"/>
          <w:numId w:val="0"/>
        </w:numPr>
        <w:ind w:left="993" w:hanging="567"/>
      </w:pPr>
      <w:r w:rsidRPr="00FE65BC">
        <w:lastRenderedPageBreak/>
        <w:t xml:space="preserve">b) </w:t>
      </w:r>
      <w:r>
        <w:tab/>
      </w:r>
      <w:r w:rsidRPr="00FE65BC">
        <w:t>v případě, že Prodávající postupuje při plnění dodá</w:t>
      </w:r>
      <w:r w:rsidR="007E5F90">
        <w:t>vky v rozporu se zadáním Kupují</w:t>
      </w:r>
      <w:r w:rsidRPr="00FE65BC">
        <w:t>c</w:t>
      </w:r>
      <w:r w:rsidR="007E5F90">
        <w:t>í</w:t>
      </w:r>
      <w:r w:rsidRPr="00FE65BC">
        <w:t xml:space="preserve">ho, Kupující jej písemně vyzve k odstranění nedostatků a Prodávající tak neučiní </w:t>
      </w:r>
    </w:p>
    <w:p w:rsidR="00066927" w:rsidRPr="00EA6B23" w:rsidRDefault="00066927" w:rsidP="00DD333D">
      <w:pPr>
        <w:pStyle w:val="Odstavecseseznamem"/>
        <w:numPr>
          <w:ilvl w:val="0"/>
          <w:numId w:val="0"/>
        </w:numPr>
        <w:ind w:left="993" w:hanging="567"/>
      </w:pPr>
      <w:r w:rsidRPr="00FE65BC">
        <w:t xml:space="preserve">c) </w:t>
      </w:r>
      <w:r>
        <w:tab/>
      </w:r>
      <w:r w:rsidRPr="00FE65BC">
        <w:t>pravomocné ukončení insolvenčního řízení</w:t>
      </w:r>
      <w:r>
        <w:t xml:space="preserve"> na majetek Prodávajícího</w:t>
      </w:r>
      <w:r w:rsidRPr="00FE65BC">
        <w:t>.</w:t>
      </w:r>
    </w:p>
    <w:p w:rsidR="00066927" w:rsidRPr="00EA6B23" w:rsidRDefault="00066927" w:rsidP="00DD333D">
      <w:pPr>
        <w:pStyle w:val="Odstavecseseznamem"/>
        <w:numPr>
          <w:ilvl w:val="0"/>
          <w:numId w:val="19"/>
        </w:numPr>
        <w:ind w:left="426" w:hanging="426"/>
      </w:pPr>
      <w:r w:rsidRPr="00EA6B23">
        <w:t xml:space="preserve">Podstatným porušením smlouvy opravňujícím Prodávajícího odstoupit od smlouvy je prodlení Kupujícího s úhradou daňového dokladu (faktury) dle v předmětné smlouvě dohodnutého platebního režimu </w:t>
      </w:r>
      <w:r w:rsidR="000C5F8A">
        <w:t>delším než</w:t>
      </w:r>
      <w:r w:rsidRPr="00DD333D">
        <w:t xml:space="preserve"> 30 dní počítáno</w:t>
      </w:r>
      <w:r w:rsidRPr="00EA6B23">
        <w:t xml:space="preserve"> ode dne jeho splatnosti.</w:t>
      </w:r>
    </w:p>
    <w:p w:rsidR="00066927" w:rsidRPr="00EA6B23" w:rsidRDefault="00066927" w:rsidP="00DD333D">
      <w:pPr>
        <w:pStyle w:val="Odstavecseseznamem"/>
        <w:numPr>
          <w:ilvl w:val="0"/>
          <w:numId w:val="19"/>
        </w:numPr>
        <w:ind w:left="426" w:hanging="426"/>
      </w:pPr>
      <w:r w:rsidRPr="00EA6B23">
        <w:t>V případě, že se Kupujícímu s ohledem na financování z prostředků EU nepodaří zajistit finanční prostředky, má Kupující právo jednostranně odstoupit od kupní smlouvy nebo její části.</w:t>
      </w:r>
    </w:p>
    <w:p w:rsidR="00066927" w:rsidRPr="00EA6B23" w:rsidRDefault="00066927" w:rsidP="00DD333D">
      <w:pPr>
        <w:pStyle w:val="Odstavecseseznamem"/>
        <w:numPr>
          <w:ilvl w:val="0"/>
          <w:numId w:val="19"/>
        </w:numPr>
        <w:ind w:left="426" w:hanging="426"/>
      </w:pPr>
      <w:r w:rsidRPr="00EA6B23">
        <w:t>Důsledky odstoupení od smlouvy:</w:t>
      </w:r>
    </w:p>
    <w:p w:rsidR="00066927" w:rsidRPr="00EA6B23" w:rsidRDefault="00066927" w:rsidP="00DD333D">
      <w:pPr>
        <w:pStyle w:val="Odstavecseseznamem"/>
        <w:numPr>
          <w:ilvl w:val="0"/>
          <w:numId w:val="20"/>
        </w:numPr>
        <w:ind w:left="993" w:hanging="567"/>
      </w:pPr>
      <w:r w:rsidRPr="00EA6B23">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rsidR="00066927" w:rsidRPr="00FE65BC" w:rsidRDefault="00066927" w:rsidP="00DD333D">
      <w:pPr>
        <w:pStyle w:val="Odstavecseseznamem"/>
        <w:numPr>
          <w:ilvl w:val="0"/>
          <w:numId w:val="20"/>
        </w:numPr>
        <w:ind w:left="993" w:hanging="567"/>
      </w:pPr>
      <w:r w:rsidRPr="00EA6B23">
        <w:t xml:space="preserve">závazky Prodávajícího, pokud jde o jakost, odstraňování vad a nedodělků, a také záruky za jakost prací jím provedených až do doby jakéhokoliv odstoupení od smlouvy platí i po takovém odstoupení, a to pro </w:t>
      </w:r>
      <w:r w:rsidRPr="00FE65BC">
        <w:t>část předmětu plnění, kterou Prodávající do takového odstoupení realizoval</w:t>
      </w:r>
    </w:p>
    <w:p w:rsidR="00066927" w:rsidRPr="00FE65BC" w:rsidRDefault="00066927" w:rsidP="00DD333D">
      <w:pPr>
        <w:pStyle w:val="Odstavecseseznamem"/>
        <w:numPr>
          <w:ilvl w:val="0"/>
          <w:numId w:val="20"/>
        </w:numPr>
        <w:ind w:left="993" w:hanging="567"/>
      </w:pPr>
      <w:r w:rsidRPr="00FE65BC">
        <w:t>odstoupí-li některá ze stran od této smlouvy na základě ujednání z této smlouvy vyplývajících, smluvní strany vypořádají své závazky z předmětné smlouvy takto:</w:t>
      </w:r>
    </w:p>
    <w:p w:rsidR="00066927" w:rsidRPr="00FE65BC" w:rsidRDefault="00066927" w:rsidP="00DD333D">
      <w:pPr>
        <w:pStyle w:val="Odstavecseseznamem"/>
        <w:numPr>
          <w:ilvl w:val="1"/>
          <w:numId w:val="21"/>
        </w:numPr>
        <w:ind w:left="1418" w:hanging="425"/>
      </w:pPr>
      <w:r w:rsidRPr="00FE65BC">
        <w:t>Prodávající provede soupis všech provedených dodávek a prací  oceněných dle způsobu, kterým je stanovena kupní cena;</w:t>
      </w:r>
    </w:p>
    <w:p w:rsidR="00066927" w:rsidRPr="00EA6B23" w:rsidRDefault="00066927" w:rsidP="00DD333D">
      <w:pPr>
        <w:pStyle w:val="Odstavecseseznamem"/>
        <w:numPr>
          <w:ilvl w:val="1"/>
          <w:numId w:val="21"/>
        </w:numPr>
        <w:ind w:left="1418" w:hanging="425"/>
      </w:pPr>
      <w:r w:rsidRPr="00EA6B23">
        <w:t>Prodávající provede finanční vyčíslení provedených dodávek a prací, poskytnutých záloh a zpracuje "dílčí konečnou fakturu";</w:t>
      </w:r>
    </w:p>
    <w:p w:rsidR="00066927" w:rsidRPr="00DD333D" w:rsidRDefault="00066927" w:rsidP="00DD333D">
      <w:pPr>
        <w:pStyle w:val="Odstavecseseznamem"/>
        <w:numPr>
          <w:ilvl w:val="1"/>
          <w:numId w:val="21"/>
        </w:numPr>
        <w:ind w:left="1418" w:hanging="425"/>
      </w:pPr>
      <w:r w:rsidRPr="00EA6B23">
        <w:t xml:space="preserve">Prodávající vyzve Kupujícího k "dílčímu předání plnění" a Kupující je </w:t>
      </w:r>
      <w:r w:rsidRPr="00DD333D">
        <w:t xml:space="preserve">povinen do 3 dnů od obdržení vyzvání zahájit "dílčí přejímací řízení"; </w:t>
      </w:r>
    </w:p>
    <w:p w:rsidR="00066927" w:rsidRPr="00EA6B23" w:rsidRDefault="00066927" w:rsidP="00DD333D">
      <w:pPr>
        <w:pStyle w:val="Odstavecseseznamem"/>
        <w:numPr>
          <w:ilvl w:val="1"/>
          <w:numId w:val="21"/>
        </w:numPr>
        <w:ind w:left="1418" w:hanging="425"/>
      </w:pPr>
      <w:r w:rsidRPr="00EA6B23">
        <w:t>Kupující uhradí Prodávajícímu provedené dodávky a práce do doby odstoupení od smlouvy na základě vystavené faktury.</w:t>
      </w:r>
    </w:p>
    <w:p w:rsidR="00066927" w:rsidRPr="00880DCC" w:rsidRDefault="00066927" w:rsidP="00DD333D">
      <w:pPr>
        <w:ind w:left="426" w:hanging="426"/>
        <w:rPr>
          <w:szCs w:val="22"/>
        </w:rPr>
      </w:pPr>
    </w:p>
    <w:p w:rsidR="00066927" w:rsidRPr="00EA6B23" w:rsidRDefault="00066927" w:rsidP="001A7099">
      <w:pPr>
        <w:pStyle w:val="Odstavecseseznamem"/>
        <w:numPr>
          <w:ilvl w:val="0"/>
          <w:numId w:val="19"/>
        </w:numPr>
        <w:ind w:left="426" w:hanging="426"/>
      </w:pPr>
      <w:r w:rsidRPr="00EA6B23">
        <w:t>V případě, že nedojde mezi Prodávajícím a Kupujícím dle výše uvedeného v postupu ke shodě a písemné dohodě, bude postupováno dle čl. XI této smlouvy.</w:t>
      </w:r>
    </w:p>
    <w:p w:rsidR="00066927" w:rsidRPr="00EA6B23" w:rsidRDefault="00066927" w:rsidP="00821C36">
      <w:pPr>
        <w:pStyle w:val="Nadpislnku"/>
      </w:pPr>
      <w:r w:rsidRPr="00EA6B23">
        <w:t>SPORY</w:t>
      </w:r>
    </w:p>
    <w:p w:rsidR="00066927" w:rsidRPr="00EA6B23" w:rsidRDefault="00066927" w:rsidP="00821C36">
      <w:pPr>
        <w:pStyle w:val="Odstavecseseznamem"/>
        <w:numPr>
          <w:ilvl w:val="0"/>
          <w:numId w:val="22"/>
        </w:numPr>
      </w:pPr>
      <w:r w:rsidRPr="00EA6B23">
        <w:t>Veškeré spory mezi Smluvními stranami vzniklé z této Kupní smlouvy nebo v souvislosti s ní, budou řešeny pokud možno nejprve smírně.</w:t>
      </w:r>
    </w:p>
    <w:p w:rsidR="00066927" w:rsidRPr="00983D15" w:rsidRDefault="00066927" w:rsidP="00821C36">
      <w:pPr>
        <w:pStyle w:val="Odstavecseseznamem"/>
        <w:numPr>
          <w:ilvl w:val="0"/>
          <w:numId w:val="22"/>
        </w:numPr>
      </w:pPr>
      <w:r w:rsidRPr="00EA6B23">
        <w:t>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Kupujícího.</w:t>
      </w:r>
    </w:p>
    <w:p w:rsidR="00066927" w:rsidRDefault="00066927" w:rsidP="00983D15"/>
    <w:p w:rsidR="00066927" w:rsidRPr="00EA6B23" w:rsidRDefault="00066927" w:rsidP="00983D15"/>
    <w:p w:rsidR="00066927" w:rsidRPr="00EA6B23" w:rsidRDefault="00066927" w:rsidP="00821C36">
      <w:pPr>
        <w:pStyle w:val="Nadpislnku"/>
      </w:pPr>
      <w:r w:rsidRPr="00EA6B23">
        <w:lastRenderedPageBreak/>
        <w:t>VYŠŠÍ MOC</w:t>
      </w:r>
    </w:p>
    <w:p w:rsidR="00066927" w:rsidRPr="00EA6B23" w:rsidRDefault="00066927" w:rsidP="00821C36">
      <w:pPr>
        <w:pStyle w:val="Odstavecseseznamem"/>
        <w:numPr>
          <w:ilvl w:val="0"/>
          <w:numId w:val="23"/>
        </w:numPr>
      </w:pPr>
      <w:r w:rsidRPr="00EA6B23">
        <w:t>Za případy vyšší moci jsou považovány takové neobvyklé okolnosti, které brání trvale nebo dočasné plnění smlouvou stanovených povinností, které nastanou po nabytí platnosti smlouvy a které nemohly být ani Kupuj</w:t>
      </w:r>
      <w:r w:rsidR="000C5F8A">
        <w:t>í</w:t>
      </w:r>
      <w:r w:rsidRPr="00EA6B23">
        <w:t xml:space="preserve">cím, ani Prodávajícím objektivně předvídány nebo odvráceny. </w:t>
      </w:r>
    </w:p>
    <w:p w:rsidR="00066927" w:rsidRPr="00EA6B23" w:rsidRDefault="00066927" w:rsidP="00821C36">
      <w:pPr>
        <w:pStyle w:val="Odstavecseseznamem"/>
        <w:numPr>
          <w:ilvl w:val="0"/>
          <w:numId w:val="23"/>
        </w:numPr>
      </w:pPr>
      <w:r w:rsidRPr="00EA6B23">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rsidR="00066927" w:rsidRPr="00EA6B23" w:rsidRDefault="00066927" w:rsidP="00A56918">
      <w:pPr>
        <w:pStyle w:val="Odstavecseseznamem"/>
        <w:numPr>
          <w:ilvl w:val="0"/>
          <w:numId w:val="23"/>
        </w:numPr>
      </w:pPr>
      <w:r w:rsidRPr="00EA6B23">
        <w:t xml:space="preserve">V případě, že působení vyšší moci trvá déle než 90 dní, vyjasní si obě smluvní strany další </w:t>
      </w:r>
      <w:r w:rsidRPr="00FE65BC">
        <w:t>provádění předmětu plnění, resp.</w:t>
      </w:r>
      <w:r w:rsidRPr="00EA6B23">
        <w:t xml:space="preserve"> změnu dodatkem k této smlouvě.</w:t>
      </w:r>
    </w:p>
    <w:p w:rsidR="00066927" w:rsidRDefault="00066927" w:rsidP="00821C36">
      <w:pPr>
        <w:pStyle w:val="Nadpislnku"/>
      </w:pPr>
      <w:r w:rsidRPr="00EA6B23">
        <w:t xml:space="preserve">ZÁVĚREČNÁ USTANOVENÍ </w:t>
      </w:r>
    </w:p>
    <w:p w:rsidR="00066927" w:rsidRPr="00EA6B23" w:rsidRDefault="00066927" w:rsidP="00821C36">
      <w:pPr>
        <w:pStyle w:val="Odstavecseseznamem"/>
        <w:numPr>
          <w:ilvl w:val="0"/>
          <w:numId w:val="24"/>
        </w:numPr>
      </w:pPr>
      <w:r w:rsidRPr="00EA6B23">
        <w:t>Tato Kupní smlouva se řídí právním řádem České republiky, zejména příslušnými ustanoveními Ob</w:t>
      </w:r>
      <w:r>
        <w:t>čanského</w:t>
      </w:r>
      <w:r w:rsidRPr="00EA6B23">
        <w:t xml:space="preserve"> zákoníku a zákona č. 137/2006 Sb., o veřejných zakázkách, ve znění pozdějších předpisů. </w:t>
      </w:r>
    </w:p>
    <w:p w:rsidR="00066927" w:rsidRPr="00EA6B23" w:rsidRDefault="00066927" w:rsidP="00821C36">
      <w:pPr>
        <w:pStyle w:val="Odstavecseseznamem"/>
        <w:numPr>
          <w:ilvl w:val="0"/>
          <w:numId w:val="24"/>
        </w:numPr>
      </w:pPr>
      <w:r w:rsidRPr="00EA6B2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rsidR="00066927" w:rsidRPr="006B1710" w:rsidRDefault="00066927" w:rsidP="00821C36">
      <w:pPr>
        <w:pStyle w:val="Odstavecseseznamem"/>
        <w:numPr>
          <w:ilvl w:val="0"/>
          <w:numId w:val="24"/>
        </w:numPr>
      </w:pPr>
      <w:r w:rsidRPr="00EA6B23">
        <w:t>Tuto smlouvu lze měnit, doplnit nebo zrušit pouze písemnými průběžně číslovanými smluvními dodatky, jež musí být jako takové označeny a potvrzeny oběma stranami smlouvy. Tyto dodatky podléhají témuž smluvnímu režimu jako tato smlouva.</w:t>
      </w:r>
    </w:p>
    <w:p w:rsidR="00066927" w:rsidRPr="006B1710" w:rsidRDefault="00066927" w:rsidP="00821C36">
      <w:pPr>
        <w:pStyle w:val="Odstavecseseznamem"/>
        <w:numPr>
          <w:ilvl w:val="0"/>
          <w:numId w:val="24"/>
        </w:numPr>
      </w:pPr>
      <w:r>
        <w:t xml:space="preserve">Smluvní </w:t>
      </w:r>
      <w:r w:rsidRPr="006B1710">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t xml:space="preserve"> smlouvou.</w:t>
      </w:r>
    </w:p>
    <w:p w:rsidR="00066927" w:rsidRPr="006B1710" w:rsidRDefault="00066927" w:rsidP="00821C36">
      <w:pPr>
        <w:pStyle w:val="Odstavecseseznamem"/>
        <w:numPr>
          <w:ilvl w:val="0"/>
          <w:numId w:val="24"/>
        </w:numPr>
      </w:pPr>
      <w:r>
        <w:t xml:space="preserve">Nevymahatelnost </w:t>
      </w:r>
      <w:r w:rsidRPr="006B1710">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t xml:space="preserve"> smlouvy.</w:t>
      </w:r>
    </w:p>
    <w:p w:rsidR="00066927" w:rsidRPr="00322ED7" w:rsidRDefault="00066927" w:rsidP="00821C36">
      <w:pPr>
        <w:pStyle w:val="Odstavecseseznamem"/>
        <w:numPr>
          <w:ilvl w:val="0"/>
          <w:numId w:val="24"/>
        </w:numPr>
      </w:pPr>
      <w:r>
        <w:t xml:space="preserve">Smluvní </w:t>
      </w:r>
      <w:r w:rsidRPr="006B1710">
        <w:t>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rsidR="00066927" w:rsidRPr="006B1710" w:rsidRDefault="00066927" w:rsidP="00821C36">
      <w:pPr>
        <w:pStyle w:val="Odstavecseseznamem"/>
        <w:numPr>
          <w:ilvl w:val="0"/>
          <w:numId w:val="24"/>
        </w:numPr>
      </w:pPr>
      <w:r>
        <w:t>Tato Kupní smlouva nabývá platnosti a účinnosti dnem podpisu oběma Smluvními stranami.</w:t>
      </w:r>
    </w:p>
    <w:p w:rsidR="00066927" w:rsidRPr="00EA6B23" w:rsidRDefault="00066927" w:rsidP="00821C36">
      <w:pPr>
        <w:pStyle w:val="Odstavecseseznamem"/>
        <w:numPr>
          <w:ilvl w:val="0"/>
          <w:numId w:val="24"/>
        </w:numPr>
      </w:pPr>
      <w:r w:rsidRPr="00EA6B23">
        <w:t>Nedílnou součást této smlouvy tvoří následující přílohy:</w:t>
      </w:r>
    </w:p>
    <w:p w:rsidR="00066927" w:rsidRPr="00DD333D" w:rsidRDefault="00066927" w:rsidP="00821C36">
      <w:pPr>
        <w:pStyle w:val="Odstavecseseznamem"/>
        <w:numPr>
          <w:ilvl w:val="0"/>
          <w:numId w:val="25"/>
        </w:numPr>
      </w:pPr>
      <w:r w:rsidRPr="00DD333D">
        <w:t>Příloha č. 1 Kupní smlouvy – Cenová nabídka</w:t>
      </w:r>
    </w:p>
    <w:p w:rsidR="00066927" w:rsidRPr="00DD333D" w:rsidRDefault="00066927" w:rsidP="00821C36">
      <w:pPr>
        <w:pStyle w:val="Odstavecseseznamem"/>
        <w:numPr>
          <w:ilvl w:val="0"/>
          <w:numId w:val="25"/>
        </w:numPr>
      </w:pPr>
      <w:r w:rsidRPr="00DD333D">
        <w:t xml:space="preserve">Příloha č. 2 Kupní smlouvy -  Minimální technické podmínky </w:t>
      </w:r>
    </w:p>
    <w:p w:rsidR="00066927" w:rsidRPr="00DD333D" w:rsidRDefault="00066927" w:rsidP="00A83CF3">
      <w:pPr>
        <w:pStyle w:val="Odstavecseseznamem"/>
        <w:numPr>
          <w:ilvl w:val="0"/>
          <w:numId w:val="25"/>
        </w:numPr>
      </w:pPr>
      <w:r w:rsidRPr="00DD333D">
        <w:t>Příloha č. 3 Kupní smlouvy - Technické listy, technické specifikace nabízeného zboží</w:t>
      </w:r>
    </w:p>
    <w:p w:rsidR="00066927" w:rsidRPr="008C00E3" w:rsidRDefault="00066927" w:rsidP="00821C36">
      <w:pPr>
        <w:pStyle w:val="Odstavecseseznamem"/>
        <w:numPr>
          <w:ilvl w:val="0"/>
          <w:numId w:val="24"/>
        </w:numPr>
      </w:pPr>
      <w:r w:rsidRPr="008C00E3">
        <w:t>Tato Kupní smlouva je vyhotovena ve 4 stejnopisech, z nichž každý bude považován za prvopis. Každá Smluvní strana obdrží po dvou stejnopisech této Kupní smlouvy.</w:t>
      </w:r>
    </w:p>
    <w:p w:rsidR="00066927" w:rsidRPr="008C00E3" w:rsidRDefault="00066927" w:rsidP="00821C36">
      <w:pPr>
        <w:pStyle w:val="Odstavecseseznamem"/>
        <w:numPr>
          <w:ilvl w:val="0"/>
          <w:numId w:val="24"/>
        </w:numPr>
      </w:pPr>
      <w:r w:rsidRPr="008C00E3">
        <w:lastRenderedPageBreak/>
        <w:t>Na důkaz toho, že Smluvní strany s obsahem této Kupní smlouvy souhlasí, rozumí jí a zavazují se k jejímu plnění, připojují své podpisy a prohlašují, že tato Kupní smlouva byla uzavřena podle jejich svobodné a vážné vůle.</w:t>
      </w:r>
    </w:p>
    <w:p w:rsidR="00066927" w:rsidRPr="00880DCC" w:rsidRDefault="00066927" w:rsidP="00880DCC">
      <w:pPr>
        <w:rPr>
          <w:szCs w:val="22"/>
        </w:rPr>
      </w:pPr>
    </w:p>
    <w:tbl>
      <w:tblPr>
        <w:tblW w:w="9288" w:type="dxa"/>
        <w:tblLook w:val="00A0" w:firstRow="1" w:lastRow="0" w:firstColumn="1" w:lastColumn="0" w:noHBand="0" w:noVBand="0"/>
      </w:tblPr>
      <w:tblGrid>
        <w:gridCol w:w="4668"/>
        <w:gridCol w:w="4620"/>
      </w:tblGrid>
      <w:tr w:rsidR="00066927" w:rsidRPr="00880DCC" w:rsidTr="00FC3D1B">
        <w:tc>
          <w:tcPr>
            <w:tcW w:w="4668" w:type="dxa"/>
            <w:vAlign w:val="center"/>
          </w:tcPr>
          <w:p w:rsidR="00066927" w:rsidRDefault="00066927" w:rsidP="00863C56">
            <w:pPr>
              <w:pStyle w:val="Tabulka"/>
              <w:rPr>
                <w:b/>
              </w:rPr>
            </w:pPr>
            <w:r w:rsidRPr="00880DCC">
              <w:t xml:space="preserve">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w:t>
            </w:r>
            <w:r w:rsidRPr="00880DCC">
              <w:tab/>
            </w:r>
          </w:p>
        </w:tc>
        <w:tc>
          <w:tcPr>
            <w:tcW w:w="4620" w:type="dxa"/>
          </w:tcPr>
          <w:p w:rsidR="00066927" w:rsidRDefault="00066927" w:rsidP="00863C56">
            <w:pPr>
              <w:pStyle w:val="Tabulka"/>
              <w:rPr>
                <w:b/>
              </w:rPr>
            </w:pPr>
            <w:r w:rsidRPr="00880DCC">
              <w:t>V</w:t>
            </w:r>
            <w:r>
              <w:t xml:space="preserv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066927" w:rsidRPr="00880DCC" w:rsidTr="00FC3D1B">
        <w:trPr>
          <w:trHeight w:val="1340"/>
        </w:trPr>
        <w:tc>
          <w:tcPr>
            <w:tcW w:w="4668" w:type="dxa"/>
            <w:vAlign w:val="center"/>
          </w:tcPr>
          <w:p w:rsidR="00066927" w:rsidRDefault="00066927" w:rsidP="00863C56">
            <w:pPr>
              <w:pStyle w:val="Tabulka"/>
              <w:rPr>
                <w:b/>
              </w:rPr>
            </w:pPr>
          </w:p>
        </w:tc>
        <w:tc>
          <w:tcPr>
            <w:tcW w:w="4620" w:type="dxa"/>
          </w:tcPr>
          <w:p w:rsidR="00066927" w:rsidRDefault="00066927" w:rsidP="00863C56">
            <w:pPr>
              <w:pStyle w:val="Tabulka"/>
              <w:rPr>
                <w:b/>
              </w:rPr>
            </w:pPr>
          </w:p>
        </w:tc>
      </w:tr>
      <w:tr w:rsidR="00066927" w:rsidRPr="00880DCC" w:rsidTr="00FC3D1B">
        <w:tc>
          <w:tcPr>
            <w:tcW w:w="4668" w:type="dxa"/>
            <w:vAlign w:val="center"/>
          </w:tcPr>
          <w:p w:rsidR="00066927" w:rsidRPr="004C6D12" w:rsidRDefault="00066927" w:rsidP="00863C56">
            <w:pPr>
              <w:pStyle w:val="Tabulka"/>
              <w:rPr>
                <w:b/>
              </w:rPr>
            </w:pPr>
            <w:r>
              <w:rPr>
                <w:b/>
              </w:rPr>
              <w:t>Kupující</w:t>
            </w:r>
          </w:p>
        </w:tc>
        <w:tc>
          <w:tcPr>
            <w:tcW w:w="4620" w:type="dxa"/>
          </w:tcPr>
          <w:p w:rsidR="00066927" w:rsidRPr="004C6D12" w:rsidRDefault="00066927" w:rsidP="00863C56">
            <w:pPr>
              <w:pStyle w:val="Tabulka"/>
              <w:rPr>
                <w:b/>
              </w:rPr>
            </w:pPr>
            <w:r>
              <w:rPr>
                <w:b/>
              </w:rPr>
              <w:t>Prodávající</w:t>
            </w:r>
          </w:p>
        </w:tc>
      </w:tr>
      <w:tr w:rsidR="00066927" w:rsidRPr="00880DCC" w:rsidTr="00FC3D1B">
        <w:tc>
          <w:tcPr>
            <w:tcW w:w="4668" w:type="dxa"/>
            <w:vAlign w:val="center"/>
          </w:tcPr>
          <w:p w:rsidR="00066927" w:rsidRPr="00862393" w:rsidRDefault="00066927" w:rsidP="007C47C9">
            <w:pPr>
              <w:jc w:val="left"/>
              <w:rPr>
                <w:b/>
              </w:rPr>
            </w:pPr>
            <w:r w:rsidRPr="00E01D20">
              <w:rPr>
                <w:b/>
              </w:rPr>
              <w:t>Obchodní akademie a Střední odborné učiliště Veselí nad Moravou</w:t>
            </w:r>
          </w:p>
        </w:tc>
        <w:tc>
          <w:tcPr>
            <w:tcW w:w="4620" w:type="dxa"/>
          </w:tcPr>
          <w:p w:rsidR="00066927" w:rsidRPr="004C6D12" w:rsidRDefault="00066927" w:rsidP="00863C56">
            <w:pPr>
              <w:pStyle w:val="Tabulka"/>
              <w:rPr>
                <w:b/>
              </w:rPr>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066927" w:rsidRPr="00880DCC" w:rsidTr="00FC3D1B">
        <w:tc>
          <w:tcPr>
            <w:tcW w:w="4668" w:type="dxa"/>
            <w:vAlign w:val="center"/>
          </w:tcPr>
          <w:p w:rsidR="00066927" w:rsidRPr="004911B0" w:rsidRDefault="00066927" w:rsidP="007C47C9">
            <w:pPr>
              <w:jc w:val="left"/>
            </w:pPr>
            <w:r w:rsidRPr="00E01D20">
              <w:t>Ing. Jiří Vavříček, ředitel</w:t>
            </w:r>
          </w:p>
        </w:tc>
        <w:tc>
          <w:tcPr>
            <w:tcW w:w="4620" w:type="dxa"/>
          </w:tcPr>
          <w:p w:rsidR="00066927" w:rsidRPr="000E7125" w:rsidRDefault="00066927" w:rsidP="00863C5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rsidR="00066927" w:rsidRPr="00880DCC" w:rsidRDefault="00066927" w:rsidP="009E0BCC">
      <w:pPr>
        <w:rPr>
          <w:szCs w:val="22"/>
        </w:rPr>
      </w:pPr>
    </w:p>
    <w:sectPr w:rsidR="00066927" w:rsidRPr="00880DCC" w:rsidSect="001B1DA9">
      <w:headerReference w:type="default" r:id="rId13"/>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49E" w:rsidRDefault="00F7249E">
      <w:r>
        <w:separator/>
      </w:r>
    </w:p>
  </w:endnote>
  <w:endnote w:type="continuationSeparator" w:id="0">
    <w:p w:rsidR="00F7249E" w:rsidRDefault="00F72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927" w:rsidRDefault="0006692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66927" w:rsidRDefault="0006692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927" w:rsidRDefault="0006692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D7FB4">
      <w:rPr>
        <w:rStyle w:val="slostrnky"/>
        <w:noProof/>
      </w:rPr>
      <w:t>12</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FD7FB4">
      <w:rPr>
        <w:rStyle w:val="slostrnky"/>
        <w:noProof/>
      </w:rPr>
      <w:t>12</w:t>
    </w:r>
    <w:r>
      <w:rPr>
        <w:rStyle w:val="slostrnky"/>
      </w:rPr>
      <w:fldChar w:fldCharType="end"/>
    </w:r>
  </w:p>
  <w:p w:rsidR="00066927" w:rsidRDefault="000669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49E" w:rsidRDefault="00F7249E">
      <w:r>
        <w:separator/>
      </w:r>
    </w:p>
  </w:footnote>
  <w:footnote w:type="continuationSeparator" w:id="0">
    <w:p w:rsidR="00F7249E" w:rsidRDefault="00F724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927" w:rsidRPr="009A10C3" w:rsidRDefault="00066927">
    <w:pPr>
      <w:pStyle w:val="Zhlav"/>
    </w:pPr>
  </w:p>
  <w:p w:rsidR="00066927" w:rsidRDefault="0006692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0ED9"/>
    <w:multiLevelType w:val="hybridMultilevel"/>
    <w:tmpl w:val="A792245C"/>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nsid w:val="07446719"/>
    <w:multiLevelType w:val="hybridMultilevel"/>
    <w:tmpl w:val="097AE4EC"/>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nsid w:val="0C4554CF"/>
    <w:multiLevelType w:val="hybridMultilevel"/>
    <w:tmpl w:val="862A67D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4E66479"/>
    <w:multiLevelType w:val="hybridMultilevel"/>
    <w:tmpl w:val="9CB2073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B70435B"/>
    <w:multiLevelType w:val="hybridMultilevel"/>
    <w:tmpl w:val="59AEEDC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01C1AD0"/>
    <w:multiLevelType w:val="hybridMultilevel"/>
    <w:tmpl w:val="AF1098D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5B43099"/>
    <w:multiLevelType w:val="hybridMultilevel"/>
    <w:tmpl w:val="44B2DD48"/>
    <w:lvl w:ilvl="0" w:tplc="43CEB8E2">
      <w:start w:val="1"/>
      <w:numFmt w:val="upperRoman"/>
      <w:lvlText w:val="%1."/>
      <w:lvlJc w:val="left"/>
      <w:pPr>
        <w:ind w:left="1080" w:hanging="720"/>
      </w:pPr>
      <w:rPr>
        <w:rFonts w:cs="Times New Roman" w:hint="default"/>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7BD3FBB"/>
    <w:multiLevelType w:val="hybridMultilevel"/>
    <w:tmpl w:val="2C4AA278"/>
    <w:lvl w:ilvl="0" w:tplc="5E44F2D4">
      <w:start w:val="1"/>
      <w:numFmt w:val="decimal"/>
      <w:pStyle w:val="Odstavecseseznamem"/>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2DA30370"/>
    <w:multiLevelType w:val="hybridMultilevel"/>
    <w:tmpl w:val="F95AA4E4"/>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nsid w:val="37DB1BFA"/>
    <w:multiLevelType w:val="multilevel"/>
    <w:tmpl w:val="7CA2D812"/>
    <w:lvl w:ilvl="0">
      <w:start w:val="1"/>
      <w:numFmt w:val="upperRoman"/>
      <w:pStyle w:val="CZslolnku"/>
      <w:suff w:val="nothing"/>
      <w:lvlText w:val="%1."/>
      <w:lvlJc w:val="center"/>
      <w:pPr>
        <w:ind w:left="6735" w:hanging="72"/>
      </w:pPr>
      <w:rPr>
        <w:rFonts w:cs="Times New Roman" w:hint="default"/>
      </w:rPr>
    </w:lvl>
    <w:lvl w:ilvl="1">
      <w:start w:val="1"/>
      <w:numFmt w:val="lowerLetter"/>
      <w:lvlText w:val="%2)"/>
      <w:lvlJc w:val="left"/>
      <w:pPr>
        <w:tabs>
          <w:tab w:val="num" w:pos="432"/>
        </w:tabs>
        <w:ind w:left="432" w:hanging="360"/>
      </w:pPr>
      <w:rPr>
        <w:rFonts w:cs="Times New Roman" w:hint="default"/>
      </w:rPr>
    </w:lvl>
    <w:lvl w:ilvl="2">
      <w:start w:val="1"/>
      <w:numFmt w:val="lowerRoman"/>
      <w:lvlText w:val="%3)"/>
      <w:lvlJc w:val="left"/>
      <w:pPr>
        <w:tabs>
          <w:tab w:val="num" w:pos="792"/>
        </w:tabs>
        <w:ind w:left="792" w:hanging="360"/>
      </w:pPr>
      <w:rPr>
        <w:rFonts w:cs="Times New Roman" w:hint="default"/>
      </w:rPr>
    </w:lvl>
    <w:lvl w:ilvl="3">
      <w:start w:val="1"/>
      <w:numFmt w:val="decimal"/>
      <w:lvlText w:val="(%4)"/>
      <w:lvlJc w:val="left"/>
      <w:pPr>
        <w:tabs>
          <w:tab w:val="num" w:pos="1152"/>
        </w:tabs>
        <w:ind w:left="1152" w:hanging="360"/>
      </w:pPr>
      <w:rPr>
        <w:rFonts w:cs="Times New Roman" w:hint="default"/>
      </w:rPr>
    </w:lvl>
    <w:lvl w:ilvl="4">
      <w:start w:val="1"/>
      <w:numFmt w:val="lowerLetter"/>
      <w:lvlText w:val="(%5)"/>
      <w:lvlJc w:val="left"/>
      <w:pPr>
        <w:tabs>
          <w:tab w:val="num" w:pos="1512"/>
        </w:tabs>
        <w:ind w:left="1512" w:hanging="360"/>
      </w:pPr>
      <w:rPr>
        <w:rFonts w:cs="Times New Roman" w:hint="default"/>
      </w:rPr>
    </w:lvl>
    <w:lvl w:ilvl="5">
      <w:start w:val="1"/>
      <w:numFmt w:val="lowerRoman"/>
      <w:lvlText w:val="(%6)"/>
      <w:lvlJc w:val="left"/>
      <w:pPr>
        <w:tabs>
          <w:tab w:val="num" w:pos="1872"/>
        </w:tabs>
        <w:ind w:left="1872" w:hanging="360"/>
      </w:pPr>
      <w:rPr>
        <w:rFonts w:cs="Times New Roman" w:hint="default"/>
      </w:rPr>
    </w:lvl>
    <w:lvl w:ilvl="6">
      <w:start w:val="1"/>
      <w:numFmt w:val="decimal"/>
      <w:lvlText w:val="%7."/>
      <w:lvlJc w:val="left"/>
      <w:pPr>
        <w:tabs>
          <w:tab w:val="num" w:pos="2232"/>
        </w:tabs>
        <w:ind w:left="2232" w:hanging="360"/>
      </w:pPr>
      <w:rPr>
        <w:rFonts w:cs="Times New Roman" w:hint="default"/>
      </w:rPr>
    </w:lvl>
    <w:lvl w:ilvl="7">
      <w:start w:val="1"/>
      <w:numFmt w:val="lowerLetter"/>
      <w:lvlText w:val="%8."/>
      <w:lvlJc w:val="left"/>
      <w:pPr>
        <w:tabs>
          <w:tab w:val="num" w:pos="2592"/>
        </w:tabs>
        <w:ind w:left="2592" w:hanging="360"/>
      </w:pPr>
      <w:rPr>
        <w:rFonts w:cs="Times New Roman" w:hint="default"/>
      </w:rPr>
    </w:lvl>
    <w:lvl w:ilvl="8">
      <w:start w:val="1"/>
      <w:numFmt w:val="lowerRoman"/>
      <w:lvlText w:val="%9."/>
      <w:lvlJc w:val="left"/>
      <w:pPr>
        <w:tabs>
          <w:tab w:val="num" w:pos="2952"/>
        </w:tabs>
        <w:ind w:left="2952" w:hanging="360"/>
      </w:pPr>
      <w:rPr>
        <w:rFonts w:cs="Times New Roman" w:hint="default"/>
      </w:rPr>
    </w:lvl>
  </w:abstractNum>
  <w:abstractNum w:abstractNumId="16">
    <w:nsid w:val="3C251757"/>
    <w:multiLevelType w:val="hybridMultilevel"/>
    <w:tmpl w:val="469EB09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nsid w:val="3F61407D"/>
    <w:multiLevelType w:val="hybridMultilevel"/>
    <w:tmpl w:val="B6CE69DC"/>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nsid w:val="41DD034F"/>
    <w:multiLevelType w:val="hybridMultilevel"/>
    <w:tmpl w:val="32148568"/>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9">
    <w:nsid w:val="43D34936"/>
    <w:multiLevelType w:val="hybridMultilevel"/>
    <w:tmpl w:val="3A4620F0"/>
    <w:lvl w:ilvl="0" w:tplc="0E52ADA0">
      <w:start w:val="1"/>
      <w:numFmt w:val="decimal"/>
      <w:pStyle w:val="CZodstavec"/>
      <w:lvlText w:val="%1."/>
      <w:lvlJc w:val="left"/>
      <w:pPr>
        <w:tabs>
          <w:tab w:val="num" w:pos="360"/>
        </w:tabs>
        <w:ind w:left="360" w:hanging="360"/>
      </w:pPr>
      <w:rPr>
        <w:rFonts w:cs="Times New Roman" w:hint="default"/>
        <w:b w:val="0"/>
      </w:rPr>
    </w:lvl>
    <w:lvl w:ilvl="1" w:tplc="4EEC2AC0">
      <w:start w:val="1"/>
      <w:numFmt w:val="lowerLetter"/>
      <w:lvlText w:val="%2)"/>
      <w:lvlJc w:val="left"/>
      <w:pPr>
        <w:tabs>
          <w:tab w:val="num" w:pos="-2051"/>
        </w:tabs>
        <w:ind w:left="-2051" w:hanging="360"/>
      </w:pPr>
      <w:rPr>
        <w:rFonts w:cs="Times New Roman" w:hint="default"/>
      </w:rPr>
    </w:lvl>
    <w:lvl w:ilvl="2" w:tplc="8E467A22">
      <w:start w:val="1"/>
      <w:numFmt w:val="lowerRoman"/>
      <w:lvlText w:val="%3."/>
      <w:lvlJc w:val="right"/>
      <w:pPr>
        <w:tabs>
          <w:tab w:val="num" w:pos="-1102"/>
        </w:tabs>
        <w:ind w:left="-1102" w:hanging="180"/>
      </w:pPr>
      <w:rPr>
        <w:rFonts w:cs="Times New Roman"/>
      </w:rPr>
    </w:lvl>
    <w:lvl w:ilvl="3" w:tplc="09D6C290" w:tentative="1">
      <w:start w:val="1"/>
      <w:numFmt w:val="decimal"/>
      <w:lvlText w:val="%4."/>
      <w:lvlJc w:val="left"/>
      <w:pPr>
        <w:tabs>
          <w:tab w:val="num" w:pos="-382"/>
        </w:tabs>
        <w:ind w:left="-382" w:hanging="360"/>
      </w:pPr>
      <w:rPr>
        <w:rFonts w:cs="Times New Roman"/>
      </w:rPr>
    </w:lvl>
    <w:lvl w:ilvl="4" w:tplc="B3ECD71A" w:tentative="1">
      <w:start w:val="1"/>
      <w:numFmt w:val="lowerLetter"/>
      <w:lvlText w:val="%5."/>
      <w:lvlJc w:val="left"/>
      <w:pPr>
        <w:tabs>
          <w:tab w:val="num" w:pos="338"/>
        </w:tabs>
        <w:ind w:left="338" w:hanging="360"/>
      </w:pPr>
      <w:rPr>
        <w:rFonts w:cs="Times New Roman"/>
      </w:rPr>
    </w:lvl>
    <w:lvl w:ilvl="5" w:tplc="79BEFC36" w:tentative="1">
      <w:start w:val="1"/>
      <w:numFmt w:val="lowerRoman"/>
      <w:lvlText w:val="%6."/>
      <w:lvlJc w:val="right"/>
      <w:pPr>
        <w:tabs>
          <w:tab w:val="num" w:pos="1058"/>
        </w:tabs>
        <w:ind w:left="1058" w:hanging="180"/>
      </w:pPr>
      <w:rPr>
        <w:rFonts w:cs="Times New Roman"/>
      </w:rPr>
    </w:lvl>
    <w:lvl w:ilvl="6" w:tplc="67522A94" w:tentative="1">
      <w:start w:val="1"/>
      <w:numFmt w:val="decimal"/>
      <w:lvlText w:val="%7."/>
      <w:lvlJc w:val="left"/>
      <w:pPr>
        <w:tabs>
          <w:tab w:val="num" w:pos="1778"/>
        </w:tabs>
        <w:ind w:left="1778" w:hanging="360"/>
      </w:pPr>
      <w:rPr>
        <w:rFonts w:cs="Times New Roman"/>
      </w:rPr>
    </w:lvl>
    <w:lvl w:ilvl="7" w:tplc="FD5C74F8" w:tentative="1">
      <w:start w:val="1"/>
      <w:numFmt w:val="lowerLetter"/>
      <w:lvlText w:val="%8."/>
      <w:lvlJc w:val="left"/>
      <w:pPr>
        <w:tabs>
          <w:tab w:val="num" w:pos="2498"/>
        </w:tabs>
        <w:ind w:left="2498" w:hanging="360"/>
      </w:pPr>
      <w:rPr>
        <w:rFonts w:cs="Times New Roman"/>
      </w:rPr>
    </w:lvl>
    <w:lvl w:ilvl="8" w:tplc="DCF097CA" w:tentative="1">
      <w:start w:val="1"/>
      <w:numFmt w:val="lowerRoman"/>
      <w:lvlText w:val="%9."/>
      <w:lvlJc w:val="right"/>
      <w:pPr>
        <w:tabs>
          <w:tab w:val="num" w:pos="3218"/>
        </w:tabs>
        <w:ind w:left="3218" w:hanging="180"/>
      </w:pPr>
      <w:rPr>
        <w:rFonts w:cs="Times New Roman"/>
      </w:rPr>
    </w:lvl>
  </w:abstractNum>
  <w:abstractNum w:abstractNumId="2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1">
    <w:nsid w:val="473D36E6"/>
    <w:multiLevelType w:val="hybridMultilevel"/>
    <w:tmpl w:val="64C67AB0"/>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nsid w:val="52B24A52"/>
    <w:multiLevelType w:val="singleLevel"/>
    <w:tmpl w:val="49884E7A"/>
    <w:lvl w:ilvl="0">
      <w:start w:val="1"/>
      <w:numFmt w:val="upperRoman"/>
      <w:pStyle w:val="Nadpis3"/>
      <w:lvlText w:val="%1."/>
      <w:lvlJc w:val="left"/>
      <w:pPr>
        <w:tabs>
          <w:tab w:val="num" w:pos="1064"/>
        </w:tabs>
        <w:ind w:left="1064" w:hanging="720"/>
      </w:pPr>
      <w:rPr>
        <w:rFonts w:cs="Times New Roman" w:hint="default"/>
      </w:rPr>
    </w:lvl>
  </w:abstractNum>
  <w:abstractNum w:abstractNumId="24">
    <w:nsid w:val="58114093"/>
    <w:multiLevelType w:val="hybridMultilevel"/>
    <w:tmpl w:val="F216FDCE"/>
    <w:lvl w:ilvl="0" w:tplc="04050019">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5">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nsid w:val="602525A9"/>
    <w:multiLevelType w:val="hybridMultilevel"/>
    <w:tmpl w:val="0586501E"/>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7">
    <w:nsid w:val="63A62580"/>
    <w:multiLevelType w:val="hybridMultilevel"/>
    <w:tmpl w:val="AC583B5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63EF1C00"/>
    <w:multiLevelType w:val="hybridMultilevel"/>
    <w:tmpl w:val="79BA4488"/>
    <w:lvl w:ilvl="0" w:tplc="89FC0314">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nsid w:val="65362438"/>
    <w:multiLevelType w:val="hybridMultilevel"/>
    <w:tmpl w:val="429CED8C"/>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0">
    <w:nsid w:val="6A091D2D"/>
    <w:multiLevelType w:val="hybridMultilevel"/>
    <w:tmpl w:val="102266C4"/>
    <w:lvl w:ilvl="0" w:tplc="04050013">
      <w:start w:val="1"/>
      <w:numFmt w:val="upperRoman"/>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1">
    <w:nsid w:val="74E4116D"/>
    <w:multiLevelType w:val="hybridMultilevel"/>
    <w:tmpl w:val="CF7C6B6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5"/>
  </w:num>
  <w:num w:numId="2">
    <w:abstractNumId w:val="19"/>
  </w:num>
  <w:num w:numId="3">
    <w:abstractNumId w:val="11"/>
  </w:num>
  <w:num w:numId="4">
    <w:abstractNumId w:val="17"/>
  </w:num>
  <w:num w:numId="5">
    <w:abstractNumId w:val="31"/>
  </w:num>
  <w:num w:numId="6">
    <w:abstractNumId w:val="28"/>
  </w:num>
  <w:num w:numId="7">
    <w:abstractNumId w:val="14"/>
  </w:num>
  <w:num w:numId="8">
    <w:abstractNumId w:val="7"/>
  </w:num>
  <w:num w:numId="9">
    <w:abstractNumId w:val="10"/>
  </w:num>
  <w:num w:numId="10">
    <w:abstractNumId w:val="16"/>
  </w:num>
  <w:num w:numId="11">
    <w:abstractNumId w:val="13"/>
  </w:num>
  <w:num w:numId="12">
    <w:abstractNumId w:val="2"/>
  </w:num>
  <w:num w:numId="13">
    <w:abstractNumId w:val="6"/>
  </w:num>
  <w:num w:numId="14">
    <w:abstractNumId w:val="1"/>
  </w:num>
  <w:num w:numId="15">
    <w:abstractNumId w:val="4"/>
  </w:num>
  <w:num w:numId="16">
    <w:abstractNumId w:val="22"/>
  </w:num>
  <w:num w:numId="17">
    <w:abstractNumId w:val="27"/>
  </w:num>
  <w:num w:numId="18">
    <w:abstractNumId w:val="18"/>
  </w:num>
  <w:num w:numId="19">
    <w:abstractNumId w:val="5"/>
  </w:num>
  <w:num w:numId="20">
    <w:abstractNumId w:val="3"/>
  </w:num>
  <w:num w:numId="21">
    <w:abstractNumId w:val="12"/>
  </w:num>
  <w:num w:numId="22">
    <w:abstractNumId w:val="25"/>
  </w:num>
  <w:num w:numId="23">
    <w:abstractNumId w:val="26"/>
  </w:num>
  <w:num w:numId="24">
    <w:abstractNumId w:val="29"/>
  </w:num>
  <w:num w:numId="25">
    <w:abstractNumId w:val="8"/>
  </w:num>
  <w:num w:numId="26">
    <w:abstractNumId w:val="0"/>
  </w:num>
  <w:num w:numId="27">
    <w:abstractNumId w:val="20"/>
  </w:num>
  <w:num w:numId="28">
    <w:abstractNumId w:val="9"/>
  </w:num>
  <w:num w:numId="29">
    <w:abstractNumId w:val="30"/>
  </w:num>
  <w:num w:numId="30">
    <w:abstractNumId w:val="23"/>
  </w:num>
  <w:num w:numId="31">
    <w:abstractNumId w:val="21"/>
  </w:num>
  <w:num w:numId="32">
    <w:abstractNumId w:val="11"/>
    <w:lvlOverride w:ilvl="0">
      <w:startOverride w:val="1"/>
    </w:lvlOverride>
  </w:num>
  <w:num w:numId="3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cumentProtection w:edit="forms" w:enforcement="1" w:cryptProviderType="rsaFull" w:cryptAlgorithmClass="hash" w:cryptAlgorithmType="typeAny" w:cryptAlgorithmSid="4" w:cryptSpinCount="100000" w:hash="ZHQFX6PB542mEwjP3bGeOjB9Ozo=" w:salt="wkByWz1MzBjhw9Gd+FfxMA=="/>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2AC"/>
    <w:rsid w:val="000076DB"/>
    <w:rsid w:val="00011323"/>
    <w:rsid w:val="00011581"/>
    <w:rsid w:val="00012C37"/>
    <w:rsid w:val="00015CDD"/>
    <w:rsid w:val="00022969"/>
    <w:rsid w:val="000242D0"/>
    <w:rsid w:val="0002542D"/>
    <w:rsid w:val="000262F6"/>
    <w:rsid w:val="00034AB4"/>
    <w:rsid w:val="000418DC"/>
    <w:rsid w:val="00046D67"/>
    <w:rsid w:val="00047FA7"/>
    <w:rsid w:val="00052B97"/>
    <w:rsid w:val="000536B4"/>
    <w:rsid w:val="000610FB"/>
    <w:rsid w:val="00066927"/>
    <w:rsid w:val="000679C0"/>
    <w:rsid w:val="00067AE8"/>
    <w:rsid w:val="00072C9F"/>
    <w:rsid w:val="00073181"/>
    <w:rsid w:val="00076B51"/>
    <w:rsid w:val="00084228"/>
    <w:rsid w:val="000862B5"/>
    <w:rsid w:val="00086631"/>
    <w:rsid w:val="00087014"/>
    <w:rsid w:val="000910A6"/>
    <w:rsid w:val="00092471"/>
    <w:rsid w:val="00092816"/>
    <w:rsid w:val="00093996"/>
    <w:rsid w:val="0009539D"/>
    <w:rsid w:val="00097765"/>
    <w:rsid w:val="000A45B0"/>
    <w:rsid w:val="000A6066"/>
    <w:rsid w:val="000B18F0"/>
    <w:rsid w:val="000B72AE"/>
    <w:rsid w:val="000B75D8"/>
    <w:rsid w:val="000C5BA8"/>
    <w:rsid w:val="000C5F8A"/>
    <w:rsid w:val="000C6BFA"/>
    <w:rsid w:val="000E7125"/>
    <w:rsid w:val="000E75B9"/>
    <w:rsid w:val="000F2AE7"/>
    <w:rsid w:val="000F6A51"/>
    <w:rsid w:val="0010098A"/>
    <w:rsid w:val="001015FC"/>
    <w:rsid w:val="001062B1"/>
    <w:rsid w:val="00116E49"/>
    <w:rsid w:val="001253AC"/>
    <w:rsid w:val="00126003"/>
    <w:rsid w:val="00127042"/>
    <w:rsid w:val="00151410"/>
    <w:rsid w:val="00151C4C"/>
    <w:rsid w:val="0015287C"/>
    <w:rsid w:val="00153A8E"/>
    <w:rsid w:val="00174CF8"/>
    <w:rsid w:val="001754D7"/>
    <w:rsid w:val="00175F16"/>
    <w:rsid w:val="00176412"/>
    <w:rsid w:val="001A1CD1"/>
    <w:rsid w:val="001A7099"/>
    <w:rsid w:val="001A72B5"/>
    <w:rsid w:val="001B04B5"/>
    <w:rsid w:val="001B1DA9"/>
    <w:rsid w:val="001C6C06"/>
    <w:rsid w:val="001D18CE"/>
    <w:rsid w:val="001D6C56"/>
    <w:rsid w:val="001E0350"/>
    <w:rsid w:val="001E5719"/>
    <w:rsid w:val="001E5F6A"/>
    <w:rsid w:val="001E6461"/>
    <w:rsid w:val="001F03EC"/>
    <w:rsid w:val="00201FD2"/>
    <w:rsid w:val="002044C0"/>
    <w:rsid w:val="00204614"/>
    <w:rsid w:val="002071BA"/>
    <w:rsid w:val="00207698"/>
    <w:rsid w:val="00214D62"/>
    <w:rsid w:val="00221E11"/>
    <w:rsid w:val="0022574C"/>
    <w:rsid w:val="0022696C"/>
    <w:rsid w:val="002270DC"/>
    <w:rsid w:val="0023231C"/>
    <w:rsid w:val="0023423F"/>
    <w:rsid w:val="00240418"/>
    <w:rsid w:val="002435DA"/>
    <w:rsid w:val="0025740F"/>
    <w:rsid w:val="00261E20"/>
    <w:rsid w:val="002623EB"/>
    <w:rsid w:val="00263F94"/>
    <w:rsid w:val="00265DAD"/>
    <w:rsid w:val="00266016"/>
    <w:rsid w:val="00267159"/>
    <w:rsid w:val="00276CF8"/>
    <w:rsid w:val="00280C88"/>
    <w:rsid w:val="00285943"/>
    <w:rsid w:val="00291AEA"/>
    <w:rsid w:val="00292EEF"/>
    <w:rsid w:val="002B0778"/>
    <w:rsid w:val="002B49F8"/>
    <w:rsid w:val="002E0833"/>
    <w:rsid w:val="002E1790"/>
    <w:rsid w:val="002F1372"/>
    <w:rsid w:val="002F4A77"/>
    <w:rsid w:val="00300140"/>
    <w:rsid w:val="00300F2E"/>
    <w:rsid w:val="00304825"/>
    <w:rsid w:val="003071C9"/>
    <w:rsid w:val="00313572"/>
    <w:rsid w:val="0031573D"/>
    <w:rsid w:val="00322D7C"/>
    <w:rsid w:val="00322E7C"/>
    <w:rsid w:val="00322ED7"/>
    <w:rsid w:val="00323D9C"/>
    <w:rsid w:val="0032763E"/>
    <w:rsid w:val="00330576"/>
    <w:rsid w:val="003325CB"/>
    <w:rsid w:val="00340648"/>
    <w:rsid w:val="00340BFA"/>
    <w:rsid w:val="003545A8"/>
    <w:rsid w:val="00354A0A"/>
    <w:rsid w:val="00354AEB"/>
    <w:rsid w:val="00356218"/>
    <w:rsid w:val="00366C86"/>
    <w:rsid w:val="00367257"/>
    <w:rsid w:val="00367B30"/>
    <w:rsid w:val="00375D03"/>
    <w:rsid w:val="00383A8E"/>
    <w:rsid w:val="0038746C"/>
    <w:rsid w:val="003A569E"/>
    <w:rsid w:val="003B06E5"/>
    <w:rsid w:val="003B084B"/>
    <w:rsid w:val="003B4710"/>
    <w:rsid w:val="003B7464"/>
    <w:rsid w:val="003C183A"/>
    <w:rsid w:val="003C6DF5"/>
    <w:rsid w:val="003C6FA3"/>
    <w:rsid w:val="003D23C4"/>
    <w:rsid w:val="003D365A"/>
    <w:rsid w:val="003D738F"/>
    <w:rsid w:val="003D7750"/>
    <w:rsid w:val="003E3225"/>
    <w:rsid w:val="004047ED"/>
    <w:rsid w:val="00414894"/>
    <w:rsid w:val="00414C44"/>
    <w:rsid w:val="0041664C"/>
    <w:rsid w:val="00416C73"/>
    <w:rsid w:val="00416F8D"/>
    <w:rsid w:val="004236FD"/>
    <w:rsid w:val="00424194"/>
    <w:rsid w:val="00427CA3"/>
    <w:rsid w:val="004308B1"/>
    <w:rsid w:val="00430DD9"/>
    <w:rsid w:val="00432559"/>
    <w:rsid w:val="004375DB"/>
    <w:rsid w:val="00450354"/>
    <w:rsid w:val="004509A9"/>
    <w:rsid w:val="00451FD8"/>
    <w:rsid w:val="00457282"/>
    <w:rsid w:val="004620F8"/>
    <w:rsid w:val="004709E6"/>
    <w:rsid w:val="00471542"/>
    <w:rsid w:val="00472131"/>
    <w:rsid w:val="004730A3"/>
    <w:rsid w:val="004740FB"/>
    <w:rsid w:val="0047433F"/>
    <w:rsid w:val="004847A3"/>
    <w:rsid w:val="004901BD"/>
    <w:rsid w:val="004911B0"/>
    <w:rsid w:val="004A20DF"/>
    <w:rsid w:val="004B61A2"/>
    <w:rsid w:val="004B6335"/>
    <w:rsid w:val="004C1074"/>
    <w:rsid w:val="004C6D12"/>
    <w:rsid w:val="004D0BE2"/>
    <w:rsid w:val="004D3794"/>
    <w:rsid w:val="004D3910"/>
    <w:rsid w:val="004D5064"/>
    <w:rsid w:val="004D7854"/>
    <w:rsid w:val="004F0D7E"/>
    <w:rsid w:val="004F6AD6"/>
    <w:rsid w:val="00504AB5"/>
    <w:rsid w:val="00511797"/>
    <w:rsid w:val="005129CD"/>
    <w:rsid w:val="00517B68"/>
    <w:rsid w:val="0052012A"/>
    <w:rsid w:val="0052719E"/>
    <w:rsid w:val="00530E59"/>
    <w:rsid w:val="00534A78"/>
    <w:rsid w:val="00535C10"/>
    <w:rsid w:val="005406F6"/>
    <w:rsid w:val="005414F6"/>
    <w:rsid w:val="0054352F"/>
    <w:rsid w:val="00547E6A"/>
    <w:rsid w:val="00567342"/>
    <w:rsid w:val="0057669E"/>
    <w:rsid w:val="00580E03"/>
    <w:rsid w:val="005851CA"/>
    <w:rsid w:val="00586784"/>
    <w:rsid w:val="00586E2B"/>
    <w:rsid w:val="00591F49"/>
    <w:rsid w:val="0059292F"/>
    <w:rsid w:val="0059776A"/>
    <w:rsid w:val="005A0655"/>
    <w:rsid w:val="005A43CE"/>
    <w:rsid w:val="005A5B5F"/>
    <w:rsid w:val="005A5D52"/>
    <w:rsid w:val="005A698B"/>
    <w:rsid w:val="005B25A8"/>
    <w:rsid w:val="005B294E"/>
    <w:rsid w:val="005C3FA7"/>
    <w:rsid w:val="005D17CC"/>
    <w:rsid w:val="005D1BC6"/>
    <w:rsid w:val="005D67E1"/>
    <w:rsid w:val="005E1911"/>
    <w:rsid w:val="005E3883"/>
    <w:rsid w:val="005F0B81"/>
    <w:rsid w:val="005F509B"/>
    <w:rsid w:val="005F69D6"/>
    <w:rsid w:val="0060198A"/>
    <w:rsid w:val="00605F01"/>
    <w:rsid w:val="0060680C"/>
    <w:rsid w:val="00606E4A"/>
    <w:rsid w:val="00611281"/>
    <w:rsid w:val="0061464A"/>
    <w:rsid w:val="006169CC"/>
    <w:rsid w:val="00617519"/>
    <w:rsid w:val="00621820"/>
    <w:rsid w:val="00623D2A"/>
    <w:rsid w:val="006247E1"/>
    <w:rsid w:val="0064727E"/>
    <w:rsid w:val="00653C21"/>
    <w:rsid w:val="00657581"/>
    <w:rsid w:val="006616E4"/>
    <w:rsid w:val="00662EB1"/>
    <w:rsid w:val="006664E1"/>
    <w:rsid w:val="00672722"/>
    <w:rsid w:val="0068708C"/>
    <w:rsid w:val="00687F4F"/>
    <w:rsid w:val="006937D2"/>
    <w:rsid w:val="00694F30"/>
    <w:rsid w:val="006969FB"/>
    <w:rsid w:val="006A0D37"/>
    <w:rsid w:val="006A3AAE"/>
    <w:rsid w:val="006A44BD"/>
    <w:rsid w:val="006A498D"/>
    <w:rsid w:val="006B1710"/>
    <w:rsid w:val="006B2FAD"/>
    <w:rsid w:val="006B7FF5"/>
    <w:rsid w:val="006C1264"/>
    <w:rsid w:val="006C33E4"/>
    <w:rsid w:val="006C4B4F"/>
    <w:rsid w:val="006C6600"/>
    <w:rsid w:val="006D1420"/>
    <w:rsid w:val="006D1671"/>
    <w:rsid w:val="006D4E15"/>
    <w:rsid w:val="006E25E7"/>
    <w:rsid w:val="006E342F"/>
    <w:rsid w:val="006E7C49"/>
    <w:rsid w:val="006F372B"/>
    <w:rsid w:val="006F65F2"/>
    <w:rsid w:val="006F6DAC"/>
    <w:rsid w:val="007015FA"/>
    <w:rsid w:val="007030BA"/>
    <w:rsid w:val="00704094"/>
    <w:rsid w:val="00705E89"/>
    <w:rsid w:val="00710839"/>
    <w:rsid w:val="00711C4D"/>
    <w:rsid w:val="0071493C"/>
    <w:rsid w:val="00714C13"/>
    <w:rsid w:val="007223F4"/>
    <w:rsid w:val="0072432B"/>
    <w:rsid w:val="00724558"/>
    <w:rsid w:val="00734A52"/>
    <w:rsid w:val="00735A08"/>
    <w:rsid w:val="00736B16"/>
    <w:rsid w:val="00744047"/>
    <w:rsid w:val="007458BF"/>
    <w:rsid w:val="007510EC"/>
    <w:rsid w:val="0076706B"/>
    <w:rsid w:val="00775A35"/>
    <w:rsid w:val="00775CFB"/>
    <w:rsid w:val="0078437B"/>
    <w:rsid w:val="00795768"/>
    <w:rsid w:val="00796AFB"/>
    <w:rsid w:val="0079754B"/>
    <w:rsid w:val="007A56AC"/>
    <w:rsid w:val="007A6AD3"/>
    <w:rsid w:val="007A6FA1"/>
    <w:rsid w:val="007C190C"/>
    <w:rsid w:val="007C47C9"/>
    <w:rsid w:val="007C5CE8"/>
    <w:rsid w:val="007C7294"/>
    <w:rsid w:val="007C7D49"/>
    <w:rsid w:val="007D3E92"/>
    <w:rsid w:val="007E2E40"/>
    <w:rsid w:val="007E5F90"/>
    <w:rsid w:val="007F07F9"/>
    <w:rsid w:val="007F2324"/>
    <w:rsid w:val="007F527B"/>
    <w:rsid w:val="00803A51"/>
    <w:rsid w:val="008044AA"/>
    <w:rsid w:val="00813B2F"/>
    <w:rsid w:val="00821C36"/>
    <w:rsid w:val="008424AB"/>
    <w:rsid w:val="0084348B"/>
    <w:rsid w:val="0085170E"/>
    <w:rsid w:val="008520FF"/>
    <w:rsid w:val="00855AB6"/>
    <w:rsid w:val="00862393"/>
    <w:rsid w:val="00863530"/>
    <w:rsid w:val="00863C56"/>
    <w:rsid w:val="008765E5"/>
    <w:rsid w:val="00880D07"/>
    <w:rsid w:val="00880DCC"/>
    <w:rsid w:val="00881F27"/>
    <w:rsid w:val="00887F39"/>
    <w:rsid w:val="00892412"/>
    <w:rsid w:val="00893458"/>
    <w:rsid w:val="00894F53"/>
    <w:rsid w:val="0089545E"/>
    <w:rsid w:val="008B4455"/>
    <w:rsid w:val="008C00E3"/>
    <w:rsid w:val="008C3149"/>
    <w:rsid w:val="008C5677"/>
    <w:rsid w:val="008D1466"/>
    <w:rsid w:val="008D1864"/>
    <w:rsid w:val="008D1F0B"/>
    <w:rsid w:val="008D3D8A"/>
    <w:rsid w:val="008D3DD3"/>
    <w:rsid w:val="008E4E8D"/>
    <w:rsid w:val="008F00C4"/>
    <w:rsid w:val="008F2E87"/>
    <w:rsid w:val="008F3E6B"/>
    <w:rsid w:val="008F4C41"/>
    <w:rsid w:val="008F5E7D"/>
    <w:rsid w:val="00900A5E"/>
    <w:rsid w:val="009023F2"/>
    <w:rsid w:val="00904793"/>
    <w:rsid w:val="00932D5E"/>
    <w:rsid w:val="009335F2"/>
    <w:rsid w:val="009418C0"/>
    <w:rsid w:val="009463D2"/>
    <w:rsid w:val="00946664"/>
    <w:rsid w:val="009618F1"/>
    <w:rsid w:val="0096565A"/>
    <w:rsid w:val="00966A93"/>
    <w:rsid w:val="00974769"/>
    <w:rsid w:val="0097512E"/>
    <w:rsid w:val="00976DFE"/>
    <w:rsid w:val="009813C9"/>
    <w:rsid w:val="00983D15"/>
    <w:rsid w:val="009859D1"/>
    <w:rsid w:val="00993D91"/>
    <w:rsid w:val="00994F5F"/>
    <w:rsid w:val="00995393"/>
    <w:rsid w:val="00996161"/>
    <w:rsid w:val="00997528"/>
    <w:rsid w:val="009A10C3"/>
    <w:rsid w:val="009B4FB4"/>
    <w:rsid w:val="009C7F6C"/>
    <w:rsid w:val="009D383A"/>
    <w:rsid w:val="009D60D7"/>
    <w:rsid w:val="009E0BCC"/>
    <w:rsid w:val="009F3765"/>
    <w:rsid w:val="009F68D6"/>
    <w:rsid w:val="009F7F0F"/>
    <w:rsid w:val="00A0052A"/>
    <w:rsid w:val="00A03907"/>
    <w:rsid w:val="00A119A6"/>
    <w:rsid w:val="00A228ED"/>
    <w:rsid w:val="00A24C75"/>
    <w:rsid w:val="00A25BD8"/>
    <w:rsid w:val="00A327D5"/>
    <w:rsid w:val="00A34FC9"/>
    <w:rsid w:val="00A41431"/>
    <w:rsid w:val="00A46625"/>
    <w:rsid w:val="00A56918"/>
    <w:rsid w:val="00A60AED"/>
    <w:rsid w:val="00A62540"/>
    <w:rsid w:val="00A637D8"/>
    <w:rsid w:val="00A65E09"/>
    <w:rsid w:val="00A77959"/>
    <w:rsid w:val="00A81498"/>
    <w:rsid w:val="00A8227F"/>
    <w:rsid w:val="00A83CF3"/>
    <w:rsid w:val="00A847CB"/>
    <w:rsid w:val="00A86168"/>
    <w:rsid w:val="00A90055"/>
    <w:rsid w:val="00A90FB8"/>
    <w:rsid w:val="00A93FCC"/>
    <w:rsid w:val="00A95C0F"/>
    <w:rsid w:val="00A9790A"/>
    <w:rsid w:val="00AA0A08"/>
    <w:rsid w:val="00AB4923"/>
    <w:rsid w:val="00AC215E"/>
    <w:rsid w:val="00AC2F59"/>
    <w:rsid w:val="00AD2F27"/>
    <w:rsid w:val="00AD468E"/>
    <w:rsid w:val="00AD7289"/>
    <w:rsid w:val="00AE6063"/>
    <w:rsid w:val="00B00362"/>
    <w:rsid w:val="00B03B35"/>
    <w:rsid w:val="00B16460"/>
    <w:rsid w:val="00B24F6F"/>
    <w:rsid w:val="00B27848"/>
    <w:rsid w:val="00B32256"/>
    <w:rsid w:val="00B370DC"/>
    <w:rsid w:val="00B4157D"/>
    <w:rsid w:val="00B4479D"/>
    <w:rsid w:val="00B44BFB"/>
    <w:rsid w:val="00B462DC"/>
    <w:rsid w:val="00B46612"/>
    <w:rsid w:val="00B5174D"/>
    <w:rsid w:val="00B54BF6"/>
    <w:rsid w:val="00B64812"/>
    <w:rsid w:val="00B65A27"/>
    <w:rsid w:val="00B66F26"/>
    <w:rsid w:val="00B6738A"/>
    <w:rsid w:val="00B8081C"/>
    <w:rsid w:val="00B80949"/>
    <w:rsid w:val="00B858ED"/>
    <w:rsid w:val="00B865D5"/>
    <w:rsid w:val="00BA30E6"/>
    <w:rsid w:val="00BB34A1"/>
    <w:rsid w:val="00BB5DA9"/>
    <w:rsid w:val="00BC1C2A"/>
    <w:rsid w:val="00BC2D70"/>
    <w:rsid w:val="00BC6DC3"/>
    <w:rsid w:val="00BC7950"/>
    <w:rsid w:val="00BD1FEF"/>
    <w:rsid w:val="00BD3806"/>
    <w:rsid w:val="00C02511"/>
    <w:rsid w:val="00C03816"/>
    <w:rsid w:val="00C047A2"/>
    <w:rsid w:val="00C065BF"/>
    <w:rsid w:val="00C11D53"/>
    <w:rsid w:val="00C13945"/>
    <w:rsid w:val="00C14FEE"/>
    <w:rsid w:val="00C16F9F"/>
    <w:rsid w:val="00C2086A"/>
    <w:rsid w:val="00C24A67"/>
    <w:rsid w:val="00C25121"/>
    <w:rsid w:val="00C30C97"/>
    <w:rsid w:val="00C3292A"/>
    <w:rsid w:val="00C3320C"/>
    <w:rsid w:val="00C43B76"/>
    <w:rsid w:val="00C43BF4"/>
    <w:rsid w:val="00C43C01"/>
    <w:rsid w:val="00C504F6"/>
    <w:rsid w:val="00C509FD"/>
    <w:rsid w:val="00C564E3"/>
    <w:rsid w:val="00C62F33"/>
    <w:rsid w:val="00C6780E"/>
    <w:rsid w:val="00C72B5D"/>
    <w:rsid w:val="00C73DDC"/>
    <w:rsid w:val="00C74B94"/>
    <w:rsid w:val="00C76257"/>
    <w:rsid w:val="00C81A32"/>
    <w:rsid w:val="00C82A93"/>
    <w:rsid w:val="00C83C27"/>
    <w:rsid w:val="00C85FC6"/>
    <w:rsid w:val="00C90871"/>
    <w:rsid w:val="00C912BD"/>
    <w:rsid w:val="00C929A6"/>
    <w:rsid w:val="00C93429"/>
    <w:rsid w:val="00C943DE"/>
    <w:rsid w:val="00C94AE0"/>
    <w:rsid w:val="00CA4DB7"/>
    <w:rsid w:val="00CB5697"/>
    <w:rsid w:val="00CB5E2A"/>
    <w:rsid w:val="00CB5FCB"/>
    <w:rsid w:val="00CC3788"/>
    <w:rsid w:val="00CC5E8A"/>
    <w:rsid w:val="00CD005A"/>
    <w:rsid w:val="00CD5E29"/>
    <w:rsid w:val="00CE030B"/>
    <w:rsid w:val="00CE03E1"/>
    <w:rsid w:val="00CE6088"/>
    <w:rsid w:val="00CF10E0"/>
    <w:rsid w:val="00CF40AC"/>
    <w:rsid w:val="00CF57B0"/>
    <w:rsid w:val="00CF6CEE"/>
    <w:rsid w:val="00CF6DFC"/>
    <w:rsid w:val="00CF7B45"/>
    <w:rsid w:val="00D007F4"/>
    <w:rsid w:val="00D032FD"/>
    <w:rsid w:val="00D11C04"/>
    <w:rsid w:val="00D1207C"/>
    <w:rsid w:val="00D16BE7"/>
    <w:rsid w:val="00D251F3"/>
    <w:rsid w:val="00D34640"/>
    <w:rsid w:val="00D35334"/>
    <w:rsid w:val="00D52370"/>
    <w:rsid w:val="00D55EBD"/>
    <w:rsid w:val="00D56293"/>
    <w:rsid w:val="00D601ED"/>
    <w:rsid w:val="00D653B5"/>
    <w:rsid w:val="00D7430A"/>
    <w:rsid w:val="00D75528"/>
    <w:rsid w:val="00D81946"/>
    <w:rsid w:val="00D82C1E"/>
    <w:rsid w:val="00D879D4"/>
    <w:rsid w:val="00D9106A"/>
    <w:rsid w:val="00D94A6F"/>
    <w:rsid w:val="00D9663F"/>
    <w:rsid w:val="00DA2075"/>
    <w:rsid w:val="00DA3850"/>
    <w:rsid w:val="00DC0B35"/>
    <w:rsid w:val="00DC29F8"/>
    <w:rsid w:val="00DC395A"/>
    <w:rsid w:val="00DC7264"/>
    <w:rsid w:val="00DD333D"/>
    <w:rsid w:val="00DD34AB"/>
    <w:rsid w:val="00DD7BC9"/>
    <w:rsid w:val="00DF5260"/>
    <w:rsid w:val="00DF637F"/>
    <w:rsid w:val="00E00CF2"/>
    <w:rsid w:val="00E01D20"/>
    <w:rsid w:val="00E02153"/>
    <w:rsid w:val="00E03A68"/>
    <w:rsid w:val="00E07467"/>
    <w:rsid w:val="00E10954"/>
    <w:rsid w:val="00E15616"/>
    <w:rsid w:val="00E15DF8"/>
    <w:rsid w:val="00E222AC"/>
    <w:rsid w:val="00E23A0D"/>
    <w:rsid w:val="00E24018"/>
    <w:rsid w:val="00E3052E"/>
    <w:rsid w:val="00E31180"/>
    <w:rsid w:val="00E311E4"/>
    <w:rsid w:val="00E33AC0"/>
    <w:rsid w:val="00E455FD"/>
    <w:rsid w:val="00E477AF"/>
    <w:rsid w:val="00E5424B"/>
    <w:rsid w:val="00E60433"/>
    <w:rsid w:val="00E73FCC"/>
    <w:rsid w:val="00E82A3F"/>
    <w:rsid w:val="00E90224"/>
    <w:rsid w:val="00E91515"/>
    <w:rsid w:val="00EA1247"/>
    <w:rsid w:val="00EA2314"/>
    <w:rsid w:val="00EA421F"/>
    <w:rsid w:val="00EA6B23"/>
    <w:rsid w:val="00EC2B41"/>
    <w:rsid w:val="00EC583F"/>
    <w:rsid w:val="00EC5975"/>
    <w:rsid w:val="00ED477A"/>
    <w:rsid w:val="00F0147C"/>
    <w:rsid w:val="00F2262D"/>
    <w:rsid w:val="00F2592A"/>
    <w:rsid w:val="00F36A94"/>
    <w:rsid w:val="00F440F2"/>
    <w:rsid w:val="00F46A55"/>
    <w:rsid w:val="00F5020C"/>
    <w:rsid w:val="00F52A7D"/>
    <w:rsid w:val="00F634A0"/>
    <w:rsid w:val="00F7249E"/>
    <w:rsid w:val="00F770A8"/>
    <w:rsid w:val="00F811EB"/>
    <w:rsid w:val="00F8389A"/>
    <w:rsid w:val="00F86EAA"/>
    <w:rsid w:val="00F9166A"/>
    <w:rsid w:val="00F91883"/>
    <w:rsid w:val="00F92BE7"/>
    <w:rsid w:val="00F94D9E"/>
    <w:rsid w:val="00FA04BE"/>
    <w:rsid w:val="00FA2879"/>
    <w:rsid w:val="00FA6BDC"/>
    <w:rsid w:val="00FB31AE"/>
    <w:rsid w:val="00FB6284"/>
    <w:rsid w:val="00FB6DB4"/>
    <w:rsid w:val="00FB7189"/>
    <w:rsid w:val="00FC1737"/>
    <w:rsid w:val="00FC3D1B"/>
    <w:rsid w:val="00FD6922"/>
    <w:rsid w:val="00FD7FB4"/>
    <w:rsid w:val="00FE65BC"/>
    <w:rsid w:val="00FE7BB2"/>
    <w:rsid w:val="00FF24BB"/>
    <w:rsid w:val="00FF2FBF"/>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nhideWhenUsed="1"/>
    <w:lsdException w:name="Body Text Indent 3" w:unhideWhenUsed="1"/>
    <w:lsdException w:name="Block Text" w:locked="1" w:semiHidden="0" w:uiPriority="0"/>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68708C"/>
    <w:pPr>
      <w:spacing w:line="288" w:lineRule="auto"/>
      <w:jc w:val="both"/>
    </w:pPr>
    <w:rPr>
      <w:sz w:val="22"/>
      <w:szCs w:val="24"/>
    </w:rPr>
  </w:style>
  <w:style w:type="paragraph" w:styleId="Nadpis1">
    <w:name w:val="heading 1"/>
    <w:basedOn w:val="Normln"/>
    <w:next w:val="Normln"/>
    <w:link w:val="Nadpis1Char"/>
    <w:uiPriority w:val="99"/>
    <w:qFormat/>
    <w:rsid w:val="00821C36"/>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169CC"/>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734A52"/>
    <w:pPr>
      <w:keepNext/>
      <w:numPr>
        <w:numId w:val="30"/>
      </w:numPr>
      <w:spacing w:line="240" w:lineRule="auto"/>
      <w:jc w:val="left"/>
      <w:outlineLvl w:val="2"/>
    </w:pPr>
    <w:rPr>
      <w:b/>
      <w:sz w:val="24"/>
      <w:szCs w:val="20"/>
      <w:u w:val="single"/>
    </w:rPr>
  </w:style>
  <w:style w:type="paragraph" w:styleId="Nadpis4">
    <w:name w:val="heading 4"/>
    <w:basedOn w:val="Normln"/>
    <w:next w:val="Normln"/>
    <w:link w:val="Nadpis4Char"/>
    <w:uiPriority w:val="99"/>
    <w:qFormat/>
    <w:rsid w:val="005A0655"/>
    <w:pPr>
      <w:keepNext/>
      <w:spacing w:line="240" w:lineRule="auto"/>
      <w:outlineLvl w:val="3"/>
    </w:pPr>
    <w:rPr>
      <w:b/>
      <w:sz w:val="40"/>
      <w:szCs w:val="20"/>
    </w:rPr>
  </w:style>
  <w:style w:type="paragraph" w:styleId="Nadpis5">
    <w:name w:val="heading 5"/>
    <w:basedOn w:val="Normln"/>
    <w:next w:val="Normln"/>
    <w:link w:val="Nadpis5Char"/>
    <w:uiPriority w:val="99"/>
    <w:qFormat/>
    <w:rsid w:val="005A0655"/>
    <w:pPr>
      <w:keepNext/>
      <w:spacing w:line="240" w:lineRule="auto"/>
      <w:ind w:left="851" w:hanging="851"/>
      <w:outlineLvl w:val="4"/>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21C36"/>
    <w:rPr>
      <w:rFonts w:ascii="Cambria" w:hAnsi="Cambria" w:cs="Times New Roman"/>
      <w:b/>
      <w:bCs/>
      <w:color w:val="365F91"/>
      <w:sz w:val="28"/>
      <w:szCs w:val="28"/>
    </w:rPr>
  </w:style>
  <w:style w:type="character" w:customStyle="1" w:styleId="Nadpis2Char">
    <w:name w:val="Nadpis 2 Char"/>
    <w:link w:val="Nadpis2"/>
    <w:uiPriority w:val="99"/>
    <w:semiHidden/>
    <w:locked/>
    <w:rsid w:val="006169CC"/>
    <w:rPr>
      <w:rFonts w:ascii="Cambria" w:hAnsi="Cambria" w:cs="Times New Roman"/>
      <w:b/>
      <w:bCs/>
      <w:color w:val="4F81BD"/>
      <w:sz w:val="26"/>
      <w:szCs w:val="26"/>
    </w:rPr>
  </w:style>
  <w:style w:type="character" w:customStyle="1" w:styleId="Nadpis3Char">
    <w:name w:val="Nadpis 3 Char"/>
    <w:link w:val="Nadpis3"/>
    <w:uiPriority w:val="99"/>
    <w:locked/>
    <w:rsid w:val="00734A52"/>
    <w:rPr>
      <w:rFonts w:cs="Times New Roman"/>
      <w:b/>
      <w:sz w:val="24"/>
      <w:u w:val="single"/>
    </w:rPr>
  </w:style>
  <w:style w:type="character" w:customStyle="1" w:styleId="Nadpis4Char">
    <w:name w:val="Nadpis 4 Char"/>
    <w:link w:val="Nadpis4"/>
    <w:uiPriority w:val="99"/>
    <w:locked/>
    <w:rsid w:val="005A0655"/>
    <w:rPr>
      <w:b/>
      <w:sz w:val="40"/>
    </w:rPr>
  </w:style>
  <w:style w:type="character" w:customStyle="1" w:styleId="Nadpis5Char">
    <w:name w:val="Nadpis 5 Char"/>
    <w:link w:val="Nadpis5"/>
    <w:uiPriority w:val="99"/>
    <w:locked/>
    <w:rsid w:val="005A0655"/>
    <w:rPr>
      <w:b/>
      <w:sz w:val="28"/>
    </w:rPr>
  </w:style>
  <w:style w:type="paragraph" w:customStyle="1" w:styleId="CZNormlnodsazen">
    <w:name w:val="CZ Normální odsazený"/>
    <w:basedOn w:val="Normln"/>
    <w:uiPriority w:val="99"/>
    <w:rsid w:val="001B1DA9"/>
    <w:pPr>
      <w:spacing w:before="120" w:after="120"/>
      <w:ind w:left="357"/>
    </w:pPr>
  </w:style>
  <w:style w:type="paragraph" w:customStyle="1" w:styleId="CZslolnku">
    <w:name w:val="CZ číslo článku"/>
    <w:next w:val="CZNzevlnku"/>
    <w:uiPriority w:val="99"/>
    <w:rsid w:val="001B1DA9"/>
    <w:pPr>
      <w:numPr>
        <w:numId w:val="1"/>
      </w:numPr>
      <w:spacing w:before="360" w:after="120"/>
      <w:jc w:val="center"/>
    </w:pPr>
    <w:rPr>
      <w:rFonts w:ascii="Century Gothic" w:hAnsi="Century Gothic"/>
      <w:b/>
      <w:szCs w:val="24"/>
    </w:rPr>
  </w:style>
  <w:style w:type="paragraph" w:customStyle="1" w:styleId="CZNzevlnku">
    <w:name w:val="CZ Název článku"/>
    <w:basedOn w:val="Normln"/>
    <w:uiPriority w:val="99"/>
    <w:rsid w:val="001B1DA9"/>
    <w:pPr>
      <w:spacing w:after="240"/>
      <w:jc w:val="center"/>
    </w:pPr>
    <w:rPr>
      <w:b/>
    </w:rPr>
  </w:style>
  <w:style w:type="paragraph" w:customStyle="1" w:styleId="CZodstavec">
    <w:name w:val="CZ odstavec"/>
    <w:uiPriority w:val="99"/>
    <w:rsid w:val="001B1DA9"/>
    <w:pPr>
      <w:numPr>
        <w:numId w:val="2"/>
      </w:numPr>
      <w:spacing w:after="120" w:line="288" w:lineRule="auto"/>
      <w:jc w:val="both"/>
    </w:pPr>
    <w:rPr>
      <w:rFonts w:ascii="Century Gothic" w:hAnsi="Century Gothic"/>
      <w:szCs w:val="24"/>
    </w:rPr>
  </w:style>
  <w:style w:type="paragraph" w:customStyle="1" w:styleId="CZerven">
    <w:name w:val="CZ červeně"/>
    <w:basedOn w:val="Normln"/>
    <w:uiPriority w:val="99"/>
    <w:rsid w:val="001B1DA9"/>
    <w:rPr>
      <w:i/>
      <w:color w:val="FF0000"/>
    </w:rPr>
  </w:style>
  <w:style w:type="paragraph" w:customStyle="1" w:styleId="CZerventun">
    <w:name w:val="CZ červeně tučně"/>
    <w:basedOn w:val="Normln"/>
    <w:uiPriority w:val="99"/>
    <w:rsid w:val="001B1DA9"/>
    <w:rPr>
      <w:b/>
      <w:color w:val="FF0000"/>
    </w:rPr>
  </w:style>
  <w:style w:type="paragraph" w:customStyle="1" w:styleId="CZZkladntexttun">
    <w:name w:val="CZ Základní text tučně"/>
    <w:basedOn w:val="Normln"/>
    <w:uiPriority w:val="99"/>
    <w:rsid w:val="001B1DA9"/>
    <w:rPr>
      <w:b/>
    </w:rPr>
  </w:style>
  <w:style w:type="paragraph" w:customStyle="1" w:styleId="CZNadpis">
    <w:name w:val="CZ Nadpis"/>
    <w:basedOn w:val="Normln"/>
    <w:uiPriority w:val="99"/>
    <w:rsid w:val="001B1DA9"/>
    <w:pPr>
      <w:spacing w:before="120" w:after="120"/>
      <w:jc w:val="center"/>
    </w:pPr>
    <w:rPr>
      <w:b/>
      <w:sz w:val="28"/>
    </w:rPr>
  </w:style>
  <w:style w:type="character" w:customStyle="1" w:styleId="CZervenChar">
    <w:name w:val="CZ červeně Char"/>
    <w:uiPriority w:val="99"/>
    <w:rsid w:val="001B1DA9"/>
    <w:rPr>
      <w:rFonts w:ascii="Century Gothic" w:eastAsia="Times New Roman" w:hAnsi="Century Gothic"/>
      <w:i/>
      <w:color w:val="FF0000"/>
      <w:sz w:val="24"/>
      <w:lang w:val="cs-CZ" w:eastAsia="cs-CZ"/>
    </w:rPr>
  </w:style>
  <w:style w:type="character" w:customStyle="1" w:styleId="CZZkladntexttunChar">
    <w:name w:val="CZ Základní text tučně Char"/>
    <w:uiPriority w:val="99"/>
    <w:rsid w:val="001B1DA9"/>
    <w:rPr>
      <w:rFonts w:ascii="Century Gothic" w:eastAsia="Times New Roman" w:hAnsi="Century Gothic"/>
      <w:b/>
      <w:sz w:val="24"/>
      <w:lang w:val="cs-CZ" w:eastAsia="cs-CZ"/>
    </w:rPr>
  </w:style>
  <w:style w:type="character" w:customStyle="1" w:styleId="CZerventunChar">
    <w:name w:val="CZ červeně tučně Char"/>
    <w:uiPriority w:val="99"/>
    <w:rsid w:val="001B1DA9"/>
    <w:rPr>
      <w:rFonts w:ascii="Century Gothic" w:eastAsia="Times New Roman" w:hAnsi="Century Gothic"/>
      <w:b/>
      <w:color w:val="FF0000"/>
      <w:sz w:val="24"/>
      <w:lang w:val="cs-CZ" w:eastAsia="cs-CZ"/>
    </w:rPr>
  </w:style>
  <w:style w:type="paragraph" w:styleId="Zpat">
    <w:name w:val="footer"/>
    <w:basedOn w:val="Normln"/>
    <w:link w:val="ZpatChar"/>
    <w:uiPriority w:val="99"/>
    <w:semiHidden/>
    <w:rsid w:val="001B1DA9"/>
    <w:pPr>
      <w:tabs>
        <w:tab w:val="center" w:pos="4536"/>
        <w:tab w:val="right" w:pos="9072"/>
      </w:tabs>
    </w:pPr>
  </w:style>
  <w:style w:type="character" w:customStyle="1" w:styleId="ZpatChar">
    <w:name w:val="Zápatí Char"/>
    <w:link w:val="Zpat"/>
    <w:uiPriority w:val="99"/>
    <w:semiHidden/>
    <w:rsid w:val="00822629"/>
    <w:rPr>
      <w:szCs w:val="24"/>
    </w:rPr>
  </w:style>
  <w:style w:type="character" w:styleId="slostrnky">
    <w:name w:val="page number"/>
    <w:uiPriority w:val="99"/>
    <w:semiHidden/>
    <w:rsid w:val="001B1DA9"/>
    <w:rPr>
      <w:rFonts w:ascii="Century Gothic" w:hAnsi="Century Gothic" w:cs="Times New Roman"/>
      <w:sz w:val="18"/>
    </w:rPr>
  </w:style>
  <w:style w:type="paragraph" w:styleId="Textbubliny">
    <w:name w:val="Balloon Text"/>
    <w:basedOn w:val="Normln"/>
    <w:link w:val="TextbublinyChar"/>
    <w:uiPriority w:val="99"/>
    <w:semiHidden/>
    <w:rsid w:val="001B1DA9"/>
    <w:rPr>
      <w:rFonts w:ascii="Tahoma" w:hAnsi="Tahoma" w:cs="Tahoma"/>
      <w:sz w:val="16"/>
      <w:szCs w:val="16"/>
    </w:rPr>
  </w:style>
  <w:style w:type="character" w:customStyle="1" w:styleId="TextbublinyChar">
    <w:name w:val="Text bubliny Char"/>
    <w:link w:val="Textbubliny"/>
    <w:uiPriority w:val="99"/>
    <w:semiHidden/>
    <w:rsid w:val="00822629"/>
    <w:rPr>
      <w:sz w:val="0"/>
      <w:szCs w:val="0"/>
    </w:rPr>
  </w:style>
  <w:style w:type="paragraph" w:styleId="Zhlav">
    <w:name w:val="header"/>
    <w:basedOn w:val="Normln"/>
    <w:link w:val="ZhlavChar"/>
    <w:uiPriority w:val="99"/>
    <w:rsid w:val="001B1DA9"/>
    <w:pPr>
      <w:tabs>
        <w:tab w:val="center" w:pos="4536"/>
        <w:tab w:val="right" w:pos="9072"/>
      </w:tabs>
    </w:pPr>
    <w:rPr>
      <w:rFonts w:ascii="Century Gothic" w:hAnsi="Century Gothic"/>
      <w:sz w:val="20"/>
    </w:rPr>
  </w:style>
  <w:style w:type="character" w:customStyle="1" w:styleId="ZhlavChar">
    <w:name w:val="Záhlaví Char"/>
    <w:link w:val="Zhlav"/>
    <w:uiPriority w:val="99"/>
    <w:locked/>
    <w:rsid w:val="008520FF"/>
    <w:rPr>
      <w:rFonts w:ascii="Century Gothic" w:eastAsia="Times New Roman" w:hAnsi="Century Gothic"/>
      <w:sz w:val="24"/>
    </w:rPr>
  </w:style>
  <w:style w:type="paragraph" w:customStyle="1" w:styleId="CZpsm">
    <w:name w:val="CZ písm."/>
    <w:uiPriority w:val="99"/>
    <w:rsid w:val="001B1DA9"/>
    <w:pPr>
      <w:tabs>
        <w:tab w:val="left" w:pos="1247"/>
      </w:tabs>
      <w:spacing w:after="120"/>
      <w:jc w:val="both"/>
    </w:pPr>
    <w:rPr>
      <w:rFonts w:ascii="Century Gothic" w:hAnsi="Century Gothic"/>
      <w:szCs w:val="24"/>
    </w:rPr>
  </w:style>
  <w:style w:type="character" w:customStyle="1" w:styleId="CZodstavecChar">
    <w:name w:val="CZ odstavec Char"/>
    <w:uiPriority w:val="99"/>
    <w:rsid w:val="001B1DA9"/>
    <w:rPr>
      <w:rFonts w:ascii="Century Gothic" w:eastAsia="Times New Roman" w:hAnsi="Century Gothic"/>
      <w:sz w:val="24"/>
    </w:rPr>
  </w:style>
  <w:style w:type="paragraph" w:customStyle="1" w:styleId="StylCZodstavecerven">
    <w:name w:val="Styl CZ odstavec + Červená"/>
    <w:basedOn w:val="CZodstavec"/>
    <w:uiPriority w:val="99"/>
    <w:rsid w:val="001B1DA9"/>
    <w:rPr>
      <w:i/>
      <w:color w:val="FF0000"/>
    </w:rPr>
  </w:style>
  <w:style w:type="character" w:customStyle="1" w:styleId="StylCZodstavecervenChar">
    <w:name w:val="Styl CZ odstavec + Červená Char"/>
    <w:uiPriority w:val="99"/>
    <w:rsid w:val="001B1DA9"/>
    <w:rPr>
      <w:rFonts w:ascii="Century Gothic" w:eastAsia="Times New Roman" w:hAnsi="Century Gothic"/>
      <w:i/>
      <w:color w:val="FF0000"/>
      <w:sz w:val="24"/>
    </w:rPr>
  </w:style>
  <w:style w:type="character" w:styleId="Odkaznakoment">
    <w:name w:val="annotation reference"/>
    <w:uiPriority w:val="99"/>
    <w:semiHidden/>
    <w:rsid w:val="001B1DA9"/>
    <w:rPr>
      <w:rFonts w:cs="Times New Roman"/>
      <w:sz w:val="16"/>
    </w:rPr>
  </w:style>
  <w:style w:type="paragraph" w:styleId="Textkomente">
    <w:name w:val="annotation text"/>
    <w:basedOn w:val="Normln"/>
    <w:link w:val="TextkomenteChar1"/>
    <w:uiPriority w:val="99"/>
    <w:semiHidden/>
    <w:rsid w:val="001B1DA9"/>
    <w:rPr>
      <w:szCs w:val="20"/>
    </w:rPr>
  </w:style>
  <w:style w:type="character" w:customStyle="1" w:styleId="TextkomenteChar1">
    <w:name w:val="Text komentáře Char1"/>
    <w:link w:val="Textkomente"/>
    <w:uiPriority w:val="99"/>
    <w:semiHidden/>
    <w:rsid w:val="00822629"/>
    <w:rPr>
      <w:sz w:val="20"/>
      <w:szCs w:val="20"/>
    </w:rPr>
  </w:style>
  <w:style w:type="character" w:customStyle="1" w:styleId="TextkomenteChar">
    <w:name w:val="Text komentáře Char"/>
    <w:uiPriority w:val="99"/>
    <w:rsid w:val="001B1DA9"/>
    <w:rPr>
      <w:rFonts w:ascii="Century Gothic" w:eastAsia="Times New Roman" w:hAnsi="Century Gothic"/>
    </w:rPr>
  </w:style>
  <w:style w:type="paragraph" w:styleId="Pedmtkomente">
    <w:name w:val="annotation subject"/>
    <w:basedOn w:val="Textkomente"/>
    <w:next w:val="Textkomente"/>
    <w:link w:val="PedmtkomenteChar1"/>
    <w:uiPriority w:val="99"/>
    <w:rsid w:val="001B1DA9"/>
    <w:rPr>
      <w:b/>
      <w:bCs/>
    </w:rPr>
  </w:style>
  <w:style w:type="character" w:customStyle="1" w:styleId="PedmtkomenteChar1">
    <w:name w:val="Předmět komentáře Char1"/>
    <w:link w:val="Pedmtkomente"/>
    <w:uiPriority w:val="99"/>
    <w:semiHidden/>
    <w:rsid w:val="00822629"/>
    <w:rPr>
      <w:b/>
      <w:bCs/>
      <w:sz w:val="20"/>
      <w:szCs w:val="20"/>
    </w:rPr>
  </w:style>
  <w:style w:type="character" w:customStyle="1" w:styleId="PedmtkomenteChar">
    <w:name w:val="Předmět komentáře Char"/>
    <w:uiPriority w:val="99"/>
    <w:rsid w:val="001B1DA9"/>
    <w:rPr>
      <w:rFonts w:ascii="Century Gothic" w:eastAsia="Times New Roman" w:hAnsi="Century Gothic"/>
      <w:b/>
    </w:rPr>
  </w:style>
  <w:style w:type="paragraph" w:customStyle="1" w:styleId="StylCZervenPodtrenZa6b">
    <w:name w:val="Styl CZ červeně + Podtržení Za:  6 b."/>
    <w:basedOn w:val="CZerven"/>
    <w:uiPriority w:val="99"/>
    <w:rsid w:val="001B1DA9"/>
    <w:pPr>
      <w:spacing w:after="120"/>
    </w:pPr>
    <w:rPr>
      <w:iCs/>
    </w:rPr>
  </w:style>
  <w:style w:type="paragraph" w:customStyle="1" w:styleId="StylCZervenPodtren">
    <w:name w:val="Styl CZ červeně + Podtržení"/>
    <w:basedOn w:val="CZerven"/>
    <w:uiPriority w:val="99"/>
    <w:rsid w:val="001B1DA9"/>
    <w:rPr>
      <w:iCs/>
    </w:rPr>
  </w:style>
  <w:style w:type="character" w:customStyle="1" w:styleId="StylCZervenPodtrenChar">
    <w:name w:val="Styl CZ červeně + Podtržení Char"/>
    <w:uiPriority w:val="99"/>
    <w:rsid w:val="001B1DA9"/>
    <w:rPr>
      <w:rFonts w:ascii="Century Gothic" w:eastAsia="Times New Roman" w:hAnsi="Century Gothic"/>
      <w:i/>
      <w:color w:val="FF0000"/>
      <w:sz w:val="24"/>
      <w:lang w:val="cs-CZ" w:eastAsia="cs-CZ"/>
    </w:rPr>
  </w:style>
  <w:style w:type="character" w:customStyle="1" w:styleId="StylCZervenPodtrenZa6bChar">
    <w:name w:val="Styl CZ červeně + Podtržení Za:  6 b. Char"/>
    <w:uiPriority w:val="99"/>
    <w:rsid w:val="001B1DA9"/>
    <w:rPr>
      <w:rFonts w:ascii="Century Gothic" w:eastAsia="Times New Roman" w:hAnsi="Century Gothic"/>
      <w:i/>
      <w:color w:val="FF0000"/>
      <w:sz w:val="24"/>
      <w:lang w:val="cs-CZ" w:eastAsia="cs-CZ"/>
    </w:rPr>
  </w:style>
  <w:style w:type="character" w:styleId="Zstupntext">
    <w:name w:val="Placeholder Text"/>
    <w:uiPriority w:val="99"/>
    <w:semiHidden/>
    <w:rsid w:val="009859D1"/>
    <w:rPr>
      <w:color w:val="808080"/>
    </w:rPr>
  </w:style>
  <w:style w:type="character" w:styleId="Hypertextovodkaz">
    <w:name w:val="Hyperlink"/>
    <w:uiPriority w:val="99"/>
    <w:semiHidden/>
    <w:rsid w:val="00340648"/>
    <w:rPr>
      <w:rFonts w:cs="Times New Roman"/>
      <w:color w:val="0000FF"/>
      <w:u w:val="single"/>
    </w:rPr>
  </w:style>
  <w:style w:type="paragraph" w:styleId="Zkladntext2">
    <w:name w:val="Body Text 2"/>
    <w:basedOn w:val="Normln"/>
    <w:link w:val="Zkladntext2Char"/>
    <w:uiPriority w:val="99"/>
    <w:rsid w:val="00340648"/>
    <w:pPr>
      <w:spacing w:line="240" w:lineRule="auto"/>
    </w:pPr>
    <w:rPr>
      <w:sz w:val="24"/>
      <w:szCs w:val="20"/>
    </w:rPr>
  </w:style>
  <w:style w:type="character" w:customStyle="1" w:styleId="Zkladntext2Char">
    <w:name w:val="Základní text 2 Char"/>
    <w:link w:val="Zkladntext2"/>
    <w:uiPriority w:val="99"/>
    <w:locked/>
    <w:rsid w:val="00340648"/>
    <w:rPr>
      <w:snapToGrid w:val="0"/>
      <w:sz w:val="24"/>
    </w:rPr>
  </w:style>
  <w:style w:type="paragraph" w:customStyle="1" w:styleId="Zkladntext1">
    <w:name w:val="Základní text1"/>
    <w:basedOn w:val="Normln"/>
    <w:uiPriority w:val="99"/>
    <w:rsid w:val="00340648"/>
    <w:pPr>
      <w:widowControl w:val="0"/>
      <w:suppressAutoHyphens/>
      <w:spacing w:after="120" w:line="240" w:lineRule="auto"/>
      <w:jc w:val="left"/>
    </w:pPr>
    <w:rPr>
      <w:rFonts w:ascii="Arial" w:hAnsi="Arial"/>
      <w:szCs w:val="20"/>
    </w:rPr>
  </w:style>
  <w:style w:type="paragraph" w:styleId="Odstavecseseznamem">
    <w:name w:val="List Paragraph"/>
    <w:basedOn w:val="Normln"/>
    <w:link w:val="OdstavecseseznamemChar"/>
    <w:uiPriority w:val="99"/>
    <w:qFormat/>
    <w:rsid w:val="00821C36"/>
    <w:pPr>
      <w:numPr>
        <w:numId w:val="3"/>
      </w:numPr>
      <w:spacing w:before="120" w:after="120" w:line="240" w:lineRule="auto"/>
    </w:pPr>
    <w:rPr>
      <w:szCs w:val="22"/>
    </w:rPr>
  </w:style>
  <w:style w:type="character" w:customStyle="1" w:styleId="OdstavecseseznamemChar">
    <w:name w:val="Odstavec se seznamem Char"/>
    <w:link w:val="Odstavecseseznamem"/>
    <w:uiPriority w:val="99"/>
    <w:locked/>
    <w:rsid w:val="00821C36"/>
    <w:rPr>
      <w:sz w:val="22"/>
    </w:rPr>
  </w:style>
  <w:style w:type="paragraph" w:styleId="Textvbloku">
    <w:name w:val="Block Text"/>
    <w:basedOn w:val="Normln"/>
    <w:uiPriority w:val="99"/>
    <w:semiHidden/>
    <w:rsid w:val="00511797"/>
    <w:pPr>
      <w:widowControl w:val="0"/>
      <w:spacing w:line="240" w:lineRule="auto"/>
      <w:ind w:right="-92"/>
    </w:pPr>
    <w:rPr>
      <w:sz w:val="24"/>
      <w:szCs w:val="20"/>
    </w:rPr>
  </w:style>
  <w:style w:type="paragraph" w:styleId="Zkladntextodsazen">
    <w:name w:val="Body Text Indent"/>
    <w:basedOn w:val="Normln"/>
    <w:link w:val="ZkladntextodsazenChar"/>
    <w:uiPriority w:val="99"/>
    <w:rsid w:val="00424194"/>
    <w:pPr>
      <w:spacing w:after="120"/>
      <w:ind w:left="283"/>
    </w:pPr>
    <w:rPr>
      <w:rFonts w:ascii="Century Gothic" w:hAnsi="Century Gothic"/>
      <w:sz w:val="20"/>
    </w:rPr>
  </w:style>
  <w:style w:type="character" w:customStyle="1" w:styleId="ZkladntextodsazenChar">
    <w:name w:val="Základní text odsazený Char"/>
    <w:link w:val="Zkladntextodsazen"/>
    <w:uiPriority w:val="99"/>
    <w:locked/>
    <w:rsid w:val="00424194"/>
    <w:rPr>
      <w:rFonts w:ascii="Century Gothic" w:eastAsia="Times New Roman" w:hAnsi="Century Gothic"/>
      <w:sz w:val="24"/>
    </w:rPr>
  </w:style>
  <w:style w:type="paragraph" w:styleId="Zkladntext">
    <w:name w:val="Body Text"/>
    <w:basedOn w:val="Normln"/>
    <w:link w:val="ZkladntextChar"/>
    <w:uiPriority w:val="99"/>
    <w:rsid w:val="00424194"/>
    <w:pPr>
      <w:spacing w:after="120"/>
    </w:pPr>
    <w:rPr>
      <w:rFonts w:ascii="Century Gothic" w:hAnsi="Century Gothic"/>
      <w:sz w:val="20"/>
    </w:rPr>
  </w:style>
  <w:style w:type="character" w:customStyle="1" w:styleId="ZkladntextChar">
    <w:name w:val="Základní text Char"/>
    <w:link w:val="Zkladntext"/>
    <w:uiPriority w:val="99"/>
    <w:locked/>
    <w:rsid w:val="00424194"/>
    <w:rPr>
      <w:rFonts w:ascii="Century Gothic" w:eastAsia="Times New Roman" w:hAnsi="Century Gothic"/>
      <w:sz w:val="24"/>
    </w:rPr>
  </w:style>
  <w:style w:type="paragraph" w:styleId="Zkladntextodsazen3">
    <w:name w:val="Body Text Indent 3"/>
    <w:basedOn w:val="Normln"/>
    <w:link w:val="Zkladntextodsazen3Char"/>
    <w:uiPriority w:val="99"/>
    <w:semiHidden/>
    <w:rsid w:val="005A0655"/>
    <w:pPr>
      <w:spacing w:after="120"/>
      <w:ind w:left="283"/>
    </w:pPr>
    <w:rPr>
      <w:rFonts w:ascii="Century Gothic" w:hAnsi="Century Gothic"/>
      <w:sz w:val="16"/>
      <w:szCs w:val="16"/>
    </w:rPr>
  </w:style>
  <w:style w:type="character" w:customStyle="1" w:styleId="Zkladntextodsazen3Char">
    <w:name w:val="Základní text odsazený 3 Char"/>
    <w:link w:val="Zkladntextodsazen3"/>
    <w:uiPriority w:val="99"/>
    <w:semiHidden/>
    <w:locked/>
    <w:rsid w:val="005A0655"/>
    <w:rPr>
      <w:rFonts w:ascii="Century Gothic" w:eastAsia="Times New Roman" w:hAnsi="Century Gothic"/>
      <w:sz w:val="16"/>
    </w:rPr>
  </w:style>
  <w:style w:type="paragraph" w:customStyle="1" w:styleId="BodyTextIndent21">
    <w:name w:val="Body Text Indent 21"/>
    <w:basedOn w:val="Normln"/>
    <w:uiPriority w:val="99"/>
    <w:rsid w:val="005A0655"/>
    <w:pPr>
      <w:widowControl w:val="0"/>
      <w:spacing w:line="240" w:lineRule="auto"/>
      <w:ind w:left="851"/>
    </w:pPr>
    <w:rPr>
      <w:sz w:val="24"/>
      <w:szCs w:val="20"/>
    </w:rPr>
  </w:style>
  <w:style w:type="paragraph" w:styleId="Zkladntext3">
    <w:name w:val="Body Text 3"/>
    <w:basedOn w:val="Normln"/>
    <w:link w:val="Zkladntext3Char"/>
    <w:uiPriority w:val="99"/>
    <w:rsid w:val="00B03B35"/>
    <w:pPr>
      <w:spacing w:after="120"/>
    </w:pPr>
    <w:rPr>
      <w:rFonts w:ascii="Century Gothic" w:hAnsi="Century Gothic"/>
      <w:sz w:val="16"/>
      <w:szCs w:val="16"/>
    </w:rPr>
  </w:style>
  <w:style w:type="character" w:customStyle="1" w:styleId="Zkladntext3Char">
    <w:name w:val="Základní text 3 Char"/>
    <w:link w:val="Zkladntext3"/>
    <w:uiPriority w:val="99"/>
    <w:locked/>
    <w:rsid w:val="00B03B35"/>
    <w:rPr>
      <w:rFonts w:ascii="Century Gothic" w:eastAsia="Times New Roman" w:hAnsi="Century Gothic"/>
      <w:sz w:val="16"/>
    </w:rPr>
  </w:style>
  <w:style w:type="table" w:styleId="Mkatabulky">
    <w:name w:val="Table Grid"/>
    <w:basedOn w:val="Normlntabulka"/>
    <w:uiPriority w:val="9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lnku">
    <w:name w:val="Nadpis článku"/>
    <w:basedOn w:val="Odstavecseseznamem"/>
    <w:link w:val="NadpislnkuChar"/>
    <w:uiPriority w:val="99"/>
    <w:rsid w:val="00A62540"/>
    <w:pPr>
      <w:numPr>
        <w:numId w:val="27"/>
      </w:numPr>
      <w:spacing w:before="480" w:after="480"/>
    </w:pPr>
    <w:rPr>
      <w:b/>
      <w:u w:val="single"/>
    </w:rPr>
  </w:style>
  <w:style w:type="character" w:customStyle="1" w:styleId="NadpislnkuChar">
    <w:name w:val="Nadpis článku Char"/>
    <w:link w:val="Nadpislnku"/>
    <w:uiPriority w:val="99"/>
    <w:locked/>
    <w:rsid w:val="00A62540"/>
    <w:rPr>
      <w:rFonts w:cs="Times New Roman"/>
      <w:b/>
      <w:sz w:val="22"/>
      <w:szCs w:val="22"/>
      <w:u w:val="single"/>
    </w:rPr>
  </w:style>
  <w:style w:type="character" w:styleId="Siln">
    <w:name w:val="Strong"/>
    <w:uiPriority w:val="99"/>
    <w:qFormat/>
    <w:rsid w:val="00821C36"/>
    <w:rPr>
      <w:rFonts w:cs="Times New Roman"/>
      <w:b/>
      <w:bCs/>
    </w:rPr>
  </w:style>
  <w:style w:type="paragraph" w:styleId="Nzev">
    <w:name w:val="Title"/>
    <w:basedOn w:val="Nadpis2"/>
    <w:next w:val="Normln"/>
    <w:link w:val="NzevChar"/>
    <w:uiPriority w:val="99"/>
    <w:qFormat/>
    <w:rsid w:val="00821C36"/>
    <w:pPr>
      <w:keepLines w:val="0"/>
      <w:spacing w:before="0" w:line="240" w:lineRule="auto"/>
      <w:jc w:val="center"/>
    </w:pPr>
    <w:rPr>
      <w:rFonts w:ascii="Times New Roman" w:hAnsi="Times New Roman"/>
      <w:bCs w:val="0"/>
      <w:color w:val="auto"/>
      <w:sz w:val="44"/>
      <w:szCs w:val="20"/>
    </w:rPr>
  </w:style>
  <w:style w:type="character" w:customStyle="1" w:styleId="NzevChar">
    <w:name w:val="Název Char"/>
    <w:link w:val="Nzev"/>
    <w:uiPriority w:val="99"/>
    <w:locked/>
    <w:rsid w:val="00821C36"/>
    <w:rPr>
      <w:rFonts w:cs="Times New Roman"/>
      <w:b/>
      <w:sz w:val="44"/>
    </w:rPr>
  </w:style>
  <w:style w:type="paragraph" w:customStyle="1" w:styleId="Tabulka">
    <w:name w:val="Tabulka"/>
    <w:link w:val="TabulkaChar"/>
    <w:uiPriority w:val="99"/>
    <w:rsid w:val="00863C56"/>
    <w:pPr>
      <w:spacing w:before="40" w:after="40"/>
    </w:pPr>
    <w:rPr>
      <w:sz w:val="22"/>
      <w:szCs w:val="24"/>
    </w:rPr>
  </w:style>
  <w:style w:type="character" w:customStyle="1" w:styleId="TabulkaChar">
    <w:name w:val="Tabulka Char"/>
    <w:link w:val="Tabulka"/>
    <w:uiPriority w:val="99"/>
    <w:locked/>
    <w:rsid w:val="00863C56"/>
    <w:rPr>
      <w:rFonts w:eastAsia="Times New Roman" w:cs="Times New Roman"/>
      <w:sz w:val="24"/>
      <w:szCs w:val="24"/>
      <w:lang w:val="cs-CZ" w:eastAsia="cs-CZ" w:bidi="ar-SA"/>
    </w:rPr>
  </w:style>
  <w:style w:type="paragraph" w:styleId="Revize">
    <w:name w:val="Revision"/>
    <w:hidden/>
    <w:uiPriority w:val="99"/>
    <w:semiHidden/>
    <w:rsid w:val="00C74B94"/>
    <w:rPr>
      <w:sz w:val="22"/>
      <w:szCs w:val="24"/>
    </w:rPr>
  </w:style>
  <w:style w:type="paragraph" w:customStyle="1" w:styleId="ListParagraphChar">
    <w:name w:val="List Paragraph Char"/>
    <w:basedOn w:val="Normln"/>
    <w:link w:val="ListParagraphCharChar"/>
    <w:uiPriority w:val="99"/>
    <w:rsid w:val="00C74B94"/>
    <w:pPr>
      <w:spacing w:before="120" w:after="120" w:line="240" w:lineRule="auto"/>
      <w:ind w:left="360" w:hanging="360"/>
    </w:pPr>
    <w:rPr>
      <w:szCs w:val="22"/>
    </w:rPr>
  </w:style>
  <w:style w:type="character" w:customStyle="1" w:styleId="ListParagraphCharChar">
    <w:name w:val="List Paragraph Char Char"/>
    <w:link w:val="ListParagraphChar"/>
    <w:uiPriority w:val="99"/>
    <w:locked/>
    <w:rsid w:val="00C74B94"/>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1250">
      <w:marLeft w:val="0"/>
      <w:marRight w:val="0"/>
      <w:marTop w:val="0"/>
      <w:marBottom w:val="0"/>
      <w:divBdr>
        <w:top w:val="none" w:sz="0" w:space="0" w:color="auto"/>
        <w:left w:val="none" w:sz="0" w:space="0" w:color="auto"/>
        <w:bottom w:val="none" w:sz="0" w:space="0" w:color="auto"/>
        <w:right w:val="none" w:sz="0" w:space="0" w:color="auto"/>
      </w:divBdr>
    </w:div>
    <w:div w:id="598441251">
      <w:marLeft w:val="0"/>
      <w:marRight w:val="0"/>
      <w:marTop w:val="0"/>
      <w:marBottom w:val="0"/>
      <w:divBdr>
        <w:top w:val="none" w:sz="0" w:space="0" w:color="auto"/>
        <w:left w:val="none" w:sz="0" w:space="0" w:color="auto"/>
        <w:bottom w:val="none" w:sz="0" w:space="0" w:color="auto"/>
        <w:right w:val="none" w:sz="0" w:space="0" w:color="auto"/>
      </w:divBdr>
    </w:div>
    <w:div w:id="598441252">
      <w:marLeft w:val="0"/>
      <w:marRight w:val="0"/>
      <w:marTop w:val="0"/>
      <w:marBottom w:val="0"/>
      <w:divBdr>
        <w:top w:val="none" w:sz="0" w:space="0" w:color="auto"/>
        <w:left w:val="none" w:sz="0" w:space="0" w:color="auto"/>
        <w:bottom w:val="none" w:sz="0" w:space="0" w:color="auto"/>
        <w:right w:val="none" w:sz="0" w:space="0" w:color="auto"/>
      </w:divBdr>
    </w:div>
    <w:div w:id="598441253">
      <w:marLeft w:val="0"/>
      <w:marRight w:val="0"/>
      <w:marTop w:val="0"/>
      <w:marBottom w:val="0"/>
      <w:divBdr>
        <w:top w:val="none" w:sz="0" w:space="0" w:color="auto"/>
        <w:left w:val="none" w:sz="0" w:space="0" w:color="auto"/>
        <w:bottom w:val="none" w:sz="0" w:space="0" w:color="auto"/>
        <w:right w:val="none" w:sz="0" w:space="0" w:color="auto"/>
      </w:divBdr>
    </w:div>
    <w:div w:id="598441254">
      <w:marLeft w:val="0"/>
      <w:marRight w:val="0"/>
      <w:marTop w:val="0"/>
      <w:marBottom w:val="0"/>
      <w:divBdr>
        <w:top w:val="none" w:sz="0" w:space="0" w:color="auto"/>
        <w:left w:val="none" w:sz="0" w:space="0" w:color="auto"/>
        <w:bottom w:val="none" w:sz="0" w:space="0" w:color="auto"/>
        <w:right w:val="none" w:sz="0" w:space="0" w:color="auto"/>
      </w:divBdr>
    </w:div>
    <w:div w:id="598441255">
      <w:marLeft w:val="0"/>
      <w:marRight w:val="0"/>
      <w:marTop w:val="0"/>
      <w:marBottom w:val="0"/>
      <w:divBdr>
        <w:top w:val="none" w:sz="0" w:space="0" w:color="auto"/>
        <w:left w:val="none" w:sz="0" w:space="0" w:color="auto"/>
        <w:bottom w:val="none" w:sz="0" w:space="0" w:color="auto"/>
        <w:right w:val="none" w:sz="0" w:space="0" w:color="auto"/>
      </w:divBdr>
    </w:div>
    <w:div w:id="598441256">
      <w:marLeft w:val="0"/>
      <w:marRight w:val="0"/>
      <w:marTop w:val="0"/>
      <w:marBottom w:val="0"/>
      <w:divBdr>
        <w:top w:val="none" w:sz="0" w:space="0" w:color="auto"/>
        <w:left w:val="none" w:sz="0" w:space="0" w:color="auto"/>
        <w:bottom w:val="none" w:sz="0" w:space="0" w:color="auto"/>
        <w:right w:val="none" w:sz="0" w:space="0" w:color="auto"/>
      </w:divBdr>
    </w:div>
    <w:div w:id="598441257">
      <w:marLeft w:val="0"/>
      <w:marRight w:val="0"/>
      <w:marTop w:val="0"/>
      <w:marBottom w:val="0"/>
      <w:divBdr>
        <w:top w:val="none" w:sz="0" w:space="0" w:color="auto"/>
        <w:left w:val="none" w:sz="0" w:space="0" w:color="auto"/>
        <w:bottom w:val="none" w:sz="0" w:space="0" w:color="auto"/>
        <w:right w:val="none" w:sz="0" w:space="0" w:color="auto"/>
      </w:divBdr>
    </w:div>
    <w:div w:id="598441258">
      <w:marLeft w:val="0"/>
      <w:marRight w:val="0"/>
      <w:marTop w:val="0"/>
      <w:marBottom w:val="0"/>
      <w:divBdr>
        <w:top w:val="none" w:sz="0" w:space="0" w:color="auto"/>
        <w:left w:val="none" w:sz="0" w:space="0" w:color="auto"/>
        <w:bottom w:val="none" w:sz="0" w:space="0" w:color="auto"/>
        <w:right w:val="none" w:sz="0" w:space="0" w:color="auto"/>
      </w:divBdr>
    </w:div>
    <w:div w:id="598441259">
      <w:marLeft w:val="0"/>
      <w:marRight w:val="0"/>
      <w:marTop w:val="0"/>
      <w:marBottom w:val="0"/>
      <w:divBdr>
        <w:top w:val="none" w:sz="0" w:space="0" w:color="auto"/>
        <w:left w:val="none" w:sz="0" w:space="0" w:color="auto"/>
        <w:bottom w:val="none" w:sz="0" w:space="0" w:color="auto"/>
        <w:right w:val="none" w:sz="0" w:space="0" w:color="auto"/>
      </w:divBdr>
    </w:div>
    <w:div w:id="598441260">
      <w:marLeft w:val="0"/>
      <w:marRight w:val="0"/>
      <w:marTop w:val="0"/>
      <w:marBottom w:val="0"/>
      <w:divBdr>
        <w:top w:val="none" w:sz="0" w:space="0" w:color="auto"/>
        <w:left w:val="none" w:sz="0" w:space="0" w:color="auto"/>
        <w:bottom w:val="none" w:sz="0" w:space="0" w:color="auto"/>
        <w:right w:val="none" w:sz="0" w:space="0" w:color="auto"/>
      </w:divBdr>
    </w:div>
    <w:div w:id="598441261">
      <w:marLeft w:val="0"/>
      <w:marRight w:val="0"/>
      <w:marTop w:val="0"/>
      <w:marBottom w:val="0"/>
      <w:divBdr>
        <w:top w:val="none" w:sz="0" w:space="0" w:color="auto"/>
        <w:left w:val="none" w:sz="0" w:space="0" w:color="auto"/>
        <w:bottom w:val="none" w:sz="0" w:space="0" w:color="auto"/>
        <w:right w:val="none" w:sz="0" w:space="0" w:color="auto"/>
      </w:divBdr>
    </w:div>
    <w:div w:id="69704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les.simik@centrum.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nak@oaveseli.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rupica@oaveseli.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12</Pages>
  <Words>4707</Words>
  <Characters>27777</Characters>
  <Application>Microsoft Office Word</Application>
  <DocSecurity>0</DocSecurity>
  <Lines>231</Lines>
  <Paragraphs>64</Paragraphs>
  <ScaleCrop>false</ScaleCrop>
  <Company>MCIservis</Company>
  <LinksUpToDate>false</LinksUpToDate>
  <CharactersWithSpaces>32420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subject/>
  <dc:creator>MCIservis</dc:creator>
  <cp:keywords/>
  <dc:description/>
  <cp:lastModifiedBy>Dagmar Šnajdrová</cp:lastModifiedBy>
  <cp:revision>173</cp:revision>
  <cp:lastPrinted>2015-02-18T13:39:00Z</cp:lastPrinted>
  <dcterms:created xsi:type="dcterms:W3CDTF">2013-04-13T11:33:00Z</dcterms:created>
  <dcterms:modified xsi:type="dcterms:W3CDTF">2015-03-10T10:54:00Z</dcterms:modified>
</cp:coreProperties>
</file>